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150D2" w14:textId="3F8E6B30" w:rsidR="00460ABF" w:rsidRDefault="00460ABF" w:rsidP="00460ABF">
      <w:pPr>
        <w:rPr>
          <w:b/>
          <w:color w:val="0FB9A5"/>
          <w:sz w:val="36"/>
          <w:lang w:val="en-US" w:eastAsia="sv-SE"/>
        </w:rPr>
      </w:pPr>
      <w:r w:rsidRPr="00460ABF">
        <w:rPr>
          <w:b/>
          <w:color w:val="0FB9A5"/>
          <w:sz w:val="36"/>
          <w:lang w:val="en-US" w:eastAsia="sv-SE"/>
        </w:rPr>
        <w:t>Document for consultation</w:t>
      </w:r>
      <w:r>
        <w:rPr>
          <w:b/>
          <w:color w:val="0FB9A5"/>
          <w:sz w:val="36"/>
          <w:lang w:val="en-US" w:eastAsia="sv-SE"/>
        </w:rPr>
        <w:t xml:space="preserve"> (without RIAs)</w:t>
      </w:r>
      <w:r w:rsidRPr="00460ABF">
        <w:rPr>
          <w:b/>
          <w:color w:val="0FB9A5"/>
          <w:sz w:val="36"/>
          <w:lang w:val="en-US" w:eastAsia="sv-SE"/>
        </w:rPr>
        <w:t xml:space="preserve">: </w:t>
      </w:r>
    </w:p>
    <w:p w14:paraId="376D6329" w14:textId="14FB4A2A" w:rsidR="0068736B" w:rsidRDefault="00903E9B" w:rsidP="00460ABF">
      <w:pPr>
        <w:rPr>
          <w:b/>
          <w:color w:val="0FB9A5"/>
          <w:sz w:val="36"/>
          <w:lang w:val="en-US" w:eastAsia="sv-SE"/>
        </w:rPr>
      </w:pPr>
      <w:bookmarkStart w:id="0" w:name="_GoBack"/>
      <w:r w:rsidRPr="00903E9B">
        <w:rPr>
          <w:noProof/>
          <w:lang w:val="en-US" w:eastAsia="sv-SE"/>
        </w:rPr>
        <mc:AlternateContent>
          <mc:Choice Requires="wps">
            <w:drawing>
              <wp:anchor distT="45720" distB="45720" distL="114300" distR="114300" simplePos="0" relativeHeight="251659264" behindDoc="0" locked="0" layoutInCell="1" allowOverlap="1" wp14:anchorId="5ED3A6C7" wp14:editId="542E872B">
                <wp:simplePos x="0" y="0"/>
                <wp:positionH relativeFrom="column">
                  <wp:posOffset>90805</wp:posOffset>
                </wp:positionH>
                <wp:positionV relativeFrom="paragraph">
                  <wp:posOffset>588645</wp:posOffset>
                </wp:positionV>
                <wp:extent cx="5629275" cy="5143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43500"/>
                        </a:xfrm>
                        <a:prstGeom prst="rect">
                          <a:avLst/>
                        </a:prstGeom>
                        <a:solidFill>
                          <a:schemeClr val="accent1">
                            <a:lumMod val="20000"/>
                            <a:lumOff val="80000"/>
                          </a:schemeClr>
                        </a:solidFill>
                        <a:ln w="9525">
                          <a:solidFill>
                            <a:srgbClr val="000000"/>
                          </a:solidFill>
                          <a:miter lim="800000"/>
                          <a:headEnd/>
                          <a:tailEnd/>
                        </a:ln>
                      </wps:spPr>
                      <wps:txbx>
                        <w:txbxContent>
                          <w:p w14:paraId="1F770D94" w14:textId="77777777" w:rsidR="00A55F49" w:rsidRPr="00A55F49" w:rsidRDefault="00A55F49" w:rsidP="00903E9B">
                            <w:pPr>
                              <w:rPr>
                                <w:b/>
                                <w:color w:val="1F4E79" w:themeColor="accent5" w:themeShade="80"/>
                                <w:sz w:val="28"/>
                                <w:lang w:val="en-GB"/>
                              </w:rPr>
                            </w:pPr>
                            <w:r w:rsidRPr="00A55F49">
                              <w:rPr>
                                <w:b/>
                                <w:color w:val="1F4E79" w:themeColor="accent5" w:themeShade="80"/>
                                <w:sz w:val="28"/>
                                <w:lang w:val="en-GB"/>
                              </w:rPr>
                              <w:t>How to contribute and what we want to know</w:t>
                            </w:r>
                          </w:p>
                          <w:p w14:paraId="2DDE281D" w14:textId="40332BC6" w:rsidR="00903E9B" w:rsidRPr="00903E9B" w:rsidRDefault="00A55F49" w:rsidP="00903E9B">
                            <w:pPr>
                              <w:rPr>
                                <w:color w:val="1F4E79" w:themeColor="accent5" w:themeShade="80"/>
                              </w:rPr>
                            </w:pPr>
                            <w:r w:rsidRPr="00A55F49">
                              <w:rPr>
                                <w:color w:val="1F4E79" w:themeColor="accent5" w:themeShade="80"/>
                                <w:lang w:val="en-GB"/>
                              </w:rPr>
                              <w:t>(W</w:t>
                            </w:r>
                            <w:r w:rsidR="00903E9B" w:rsidRPr="00903E9B">
                              <w:rPr>
                                <w:color w:val="1F4E79" w:themeColor="accent5" w:themeShade="80"/>
                                <w:lang w:val="en-GB"/>
                              </w:rPr>
                              <w:t xml:space="preserve">e allow for </w:t>
                            </w:r>
                            <w:r w:rsidRPr="00A55F49">
                              <w:rPr>
                                <w:color w:val="1F4E79" w:themeColor="accent5" w:themeShade="80"/>
                                <w:lang w:val="en-GB"/>
                              </w:rPr>
                              <w:t xml:space="preserve">both </w:t>
                            </w:r>
                            <w:r w:rsidR="00903E9B" w:rsidRPr="00903E9B">
                              <w:rPr>
                                <w:color w:val="1F4E79" w:themeColor="accent5" w:themeShade="80"/>
                                <w:lang w:val="en-GB"/>
                              </w:rPr>
                              <w:t>track changes and comments on the text</w:t>
                            </w:r>
                            <w:r w:rsidRPr="00A55F49">
                              <w:rPr>
                                <w:color w:val="1F4E79" w:themeColor="accent5" w:themeShade="80"/>
                                <w:lang w:val="en-GB"/>
                              </w:rPr>
                              <w:t>)</w:t>
                            </w:r>
                            <w:r w:rsidR="00903E9B" w:rsidRPr="00903E9B">
                              <w:rPr>
                                <w:color w:val="1F4E79" w:themeColor="accent5" w:themeShade="80"/>
                                <w:lang w:val="en-GB"/>
                              </w:rPr>
                              <w:t xml:space="preserve"> </w:t>
                            </w:r>
                          </w:p>
                          <w:p w14:paraId="3EB5BAFE" w14:textId="77777777" w:rsidR="00903E9B" w:rsidRPr="00903E9B" w:rsidRDefault="00903E9B" w:rsidP="00A55F49">
                            <w:pPr>
                              <w:spacing w:after="120" w:line="240" w:lineRule="auto"/>
                              <w:rPr>
                                <w:color w:val="1F4E79" w:themeColor="accent5" w:themeShade="80"/>
                              </w:rPr>
                            </w:pPr>
                            <w:r w:rsidRPr="00903E9B">
                              <w:rPr>
                                <w:color w:val="1F4E79" w:themeColor="accent5" w:themeShade="80"/>
                                <w:u w:val="single"/>
                                <w:lang w:val="en-GB"/>
                              </w:rPr>
                              <w:t xml:space="preserve">Input on the Challenges:  </w:t>
                            </w:r>
                          </w:p>
                          <w:p w14:paraId="5CD37D76" w14:textId="3ABA12C5" w:rsidR="00903E9B" w:rsidRPr="00903E9B" w:rsidRDefault="00AB6892" w:rsidP="00A55F49">
                            <w:pPr>
                              <w:spacing w:after="120" w:line="240" w:lineRule="auto"/>
                              <w:rPr>
                                <w:color w:val="1F4E79" w:themeColor="accent5" w:themeShade="80"/>
                              </w:rPr>
                            </w:pPr>
                            <w:r>
                              <w:rPr>
                                <w:color w:val="1F4E79" w:themeColor="accent5" w:themeShade="80"/>
                                <w:lang w:val="en-GB"/>
                              </w:rPr>
                              <w:t>Can</w:t>
                            </w:r>
                            <w:r w:rsidR="00903E9B" w:rsidRPr="00903E9B">
                              <w:rPr>
                                <w:color w:val="1F4E79" w:themeColor="accent5" w:themeShade="80"/>
                                <w:lang w:val="en-GB"/>
                              </w:rPr>
                              <w:t xml:space="preserve"> you add supporting data, ideas and arguments to any of the Challenges? </w:t>
                            </w:r>
                          </w:p>
                          <w:p w14:paraId="3880F3E1" w14:textId="7470F25E" w:rsidR="00903E9B" w:rsidRPr="00903E9B" w:rsidRDefault="00F01721" w:rsidP="00A55F49">
                            <w:pPr>
                              <w:spacing w:after="120" w:line="240" w:lineRule="auto"/>
                              <w:rPr>
                                <w:color w:val="1F4E79" w:themeColor="accent5" w:themeShade="80"/>
                              </w:rPr>
                            </w:pPr>
                            <w:r>
                              <w:rPr>
                                <w:color w:val="1F4E79" w:themeColor="accent5" w:themeShade="80"/>
                                <w:lang w:val="en-GB"/>
                              </w:rPr>
                              <w:t>Can</w:t>
                            </w:r>
                            <w:r w:rsidR="00903E9B" w:rsidRPr="00903E9B">
                              <w:rPr>
                                <w:color w:val="1F4E79" w:themeColor="accent5" w:themeShade="80"/>
                                <w:lang w:val="en-GB"/>
                              </w:rPr>
                              <w:t xml:space="preserve"> you help us to explain better, improve the wording? </w:t>
                            </w:r>
                          </w:p>
                          <w:p w14:paraId="4618DAAD" w14:textId="77777777" w:rsidR="00903E9B" w:rsidRPr="00903E9B" w:rsidRDefault="00903E9B" w:rsidP="00A55F49">
                            <w:pPr>
                              <w:spacing w:after="120" w:line="240" w:lineRule="auto"/>
                              <w:rPr>
                                <w:color w:val="1F4E79" w:themeColor="accent5" w:themeShade="80"/>
                              </w:rPr>
                            </w:pPr>
                            <w:r w:rsidRPr="00903E9B">
                              <w:rPr>
                                <w:color w:val="1F4E79" w:themeColor="accent5" w:themeShade="80"/>
                                <w:lang w:val="en-GB"/>
                              </w:rPr>
                              <w:t>Do you have any suggestions for Research &amp; Innovation Activities (RIAs)?</w:t>
                            </w:r>
                          </w:p>
                          <w:p w14:paraId="4289F3D1" w14:textId="77777777" w:rsidR="00903E9B" w:rsidRPr="00903E9B" w:rsidRDefault="00903E9B" w:rsidP="00A55F49">
                            <w:pPr>
                              <w:spacing w:after="120" w:line="240" w:lineRule="auto"/>
                              <w:rPr>
                                <w:color w:val="1F4E79" w:themeColor="accent5" w:themeShade="80"/>
                              </w:rPr>
                            </w:pPr>
                            <w:r w:rsidRPr="00903E9B">
                              <w:rPr>
                                <w:color w:val="1F4E79" w:themeColor="accent5" w:themeShade="80"/>
                                <w:lang w:val="en-GB"/>
                              </w:rPr>
                              <w:t>Which Challenges do you find most important/the best/the worst?</w:t>
                            </w:r>
                          </w:p>
                          <w:p w14:paraId="415B7204" w14:textId="76071033" w:rsidR="00903E9B" w:rsidRPr="00903E9B" w:rsidRDefault="00903E9B" w:rsidP="00A55F49">
                            <w:pPr>
                              <w:spacing w:after="120" w:line="240" w:lineRule="auto"/>
                              <w:rPr>
                                <w:color w:val="1F4E79" w:themeColor="accent5" w:themeShade="80"/>
                              </w:rPr>
                            </w:pPr>
                            <w:r w:rsidRPr="00903E9B">
                              <w:rPr>
                                <w:color w:val="1F4E79" w:themeColor="accent5" w:themeShade="80"/>
                                <w:lang w:val="en-GB"/>
                              </w:rPr>
                              <w:t>Do you consider any of the Challenges redundant</w:t>
                            </w:r>
                            <w:r w:rsidR="00F01721">
                              <w:rPr>
                                <w:color w:val="1F4E79" w:themeColor="accent5" w:themeShade="80"/>
                                <w:lang w:val="en-GB"/>
                              </w:rPr>
                              <w:t>, in order</w:t>
                            </w:r>
                            <w:r w:rsidRPr="00903E9B">
                              <w:rPr>
                                <w:color w:val="1F4E79" w:themeColor="accent5" w:themeShade="80"/>
                                <w:lang w:val="en-GB"/>
                              </w:rPr>
                              <w:t xml:space="preserve"> to reach the Vision Target? </w:t>
                            </w:r>
                          </w:p>
                          <w:p w14:paraId="6C31DC2A" w14:textId="1C73E00E" w:rsidR="00903E9B" w:rsidRPr="00A55F49" w:rsidRDefault="00903E9B" w:rsidP="00A55F49">
                            <w:pPr>
                              <w:spacing w:after="120" w:line="240" w:lineRule="auto"/>
                              <w:rPr>
                                <w:color w:val="1F4E79" w:themeColor="accent5" w:themeShade="80"/>
                                <w:lang w:val="en-GB"/>
                              </w:rPr>
                            </w:pPr>
                            <w:r w:rsidRPr="00903E9B">
                              <w:rPr>
                                <w:color w:val="1F4E79" w:themeColor="accent5" w:themeShade="80"/>
                                <w:lang w:val="en-GB"/>
                              </w:rPr>
                              <w:t>Would you propose additional Challenges? If so why?</w:t>
                            </w:r>
                          </w:p>
                          <w:p w14:paraId="24672D17" w14:textId="77777777" w:rsidR="00903E9B" w:rsidRPr="00903E9B" w:rsidRDefault="00903E9B" w:rsidP="00A55F49">
                            <w:pPr>
                              <w:spacing w:after="120" w:line="240" w:lineRule="auto"/>
                              <w:rPr>
                                <w:color w:val="1F4E79" w:themeColor="accent5" w:themeShade="80"/>
                              </w:rPr>
                            </w:pPr>
                          </w:p>
                          <w:p w14:paraId="4FD839DB" w14:textId="77777777" w:rsidR="00903E9B" w:rsidRPr="00903E9B" w:rsidRDefault="00903E9B" w:rsidP="00A55F49">
                            <w:pPr>
                              <w:spacing w:after="120" w:line="240" w:lineRule="auto"/>
                              <w:rPr>
                                <w:color w:val="1F4E79" w:themeColor="accent5" w:themeShade="80"/>
                              </w:rPr>
                            </w:pPr>
                            <w:r w:rsidRPr="00903E9B">
                              <w:rPr>
                                <w:color w:val="1F4E79" w:themeColor="accent5" w:themeShade="80"/>
                                <w:u w:val="single"/>
                                <w:lang w:val="en-GB"/>
                              </w:rPr>
                              <w:t>Suggesting RIAs – what to think about and some examples of “good” RIAs</w:t>
                            </w:r>
                          </w:p>
                          <w:p w14:paraId="3530777A" w14:textId="745760C8" w:rsidR="00903E9B" w:rsidRPr="00903E9B" w:rsidRDefault="00903E9B" w:rsidP="00A55F49">
                            <w:pPr>
                              <w:spacing w:after="120" w:line="240" w:lineRule="auto"/>
                              <w:rPr>
                                <w:color w:val="1F4E79" w:themeColor="accent5" w:themeShade="80"/>
                              </w:rPr>
                            </w:pPr>
                            <w:r w:rsidRPr="00903E9B">
                              <w:rPr>
                                <w:color w:val="1F4E79" w:themeColor="accent5" w:themeShade="80"/>
                                <w:lang w:val="en-GB"/>
                              </w:rPr>
                              <w:t>Be short: One, max two</w:t>
                            </w:r>
                            <w:r w:rsidR="00F01721">
                              <w:rPr>
                                <w:color w:val="1F4E79" w:themeColor="accent5" w:themeShade="80"/>
                                <w:lang w:val="en-GB"/>
                              </w:rPr>
                              <w:t>,</w:t>
                            </w:r>
                            <w:r w:rsidRPr="00903E9B">
                              <w:rPr>
                                <w:color w:val="1F4E79" w:themeColor="accent5" w:themeShade="80"/>
                                <w:lang w:val="en-GB"/>
                              </w:rPr>
                              <w:t xml:space="preserve"> sentences and as clear as possible. Remember to describe an actual </w:t>
                            </w:r>
                            <w:r w:rsidRPr="00903E9B">
                              <w:rPr>
                                <w:color w:val="1F4E79" w:themeColor="accent5" w:themeShade="80"/>
                                <w:u w:val="single"/>
                                <w:lang w:val="en-GB"/>
                              </w:rPr>
                              <w:t>activity</w:t>
                            </w:r>
                          </w:p>
                          <w:p w14:paraId="1F6452E5" w14:textId="77777777" w:rsidR="00903E9B" w:rsidRPr="00903E9B" w:rsidRDefault="00903E9B" w:rsidP="00A55F49">
                            <w:pPr>
                              <w:spacing w:after="120" w:line="240" w:lineRule="auto"/>
                              <w:rPr>
                                <w:color w:val="1F4E79" w:themeColor="accent5" w:themeShade="80"/>
                              </w:rPr>
                            </w:pPr>
                            <w:r w:rsidRPr="00903E9B">
                              <w:rPr>
                                <w:color w:val="1F4E79" w:themeColor="accent5" w:themeShade="80"/>
                                <w:u w:val="single"/>
                                <w:lang w:val="en-GB"/>
                              </w:rPr>
                              <w:t>Examples of good RIA texts:</w:t>
                            </w:r>
                          </w:p>
                          <w:p w14:paraId="66CCF148" w14:textId="77777777" w:rsidR="00903E9B" w:rsidRPr="00903E9B" w:rsidRDefault="00903E9B" w:rsidP="00A55F49">
                            <w:pPr>
                              <w:numPr>
                                <w:ilvl w:val="0"/>
                                <w:numId w:val="22"/>
                              </w:numPr>
                              <w:spacing w:after="120" w:line="240" w:lineRule="auto"/>
                              <w:rPr>
                                <w:color w:val="1F4E79" w:themeColor="accent5" w:themeShade="80"/>
                              </w:rPr>
                            </w:pPr>
                            <w:r w:rsidRPr="00903E9B">
                              <w:rPr>
                                <w:color w:val="1F4E79" w:themeColor="accent5" w:themeShade="80"/>
                                <w:lang w:val="en-US"/>
                              </w:rPr>
                              <w:t xml:space="preserve">Generate a better knowledge of useful or harmful chemical compounds in different tree parts and biomass fractions </w:t>
                            </w:r>
                          </w:p>
                          <w:p w14:paraId="5F514C0B" w14:textId="77777777" w:rsidR="00903E9B" w:rsidRPr="00903E9B" w:rsidRDefault="00903E9B" w:rsidP="00A55F49">
                            <w:pPr>
                              <w:numPr>
                                <w:ilvl w:val="0"/>
                                <w:numId w:val="22"/>
                              </w:numPr>
                              <w:spacing w:after="120" w:line="240" w:lineRule="auto"/>
                              <w:rPr>
                                <w:color w:val="1F4E79" w:themeColor="accent5" w:themeShade="80"/>
                              </w:rPr>
                            </w:pPr>
                            <w:r w:rsidRPr="00903E9B">
                              <w:rPr>
                                <w:color w:val="1F4E79" w:themeColor="accent5" w:themeShade="80"/>
                                <w:lang w:val="en-US"/>
                              </w:rPr>
                              <w:t>Develop innovative processing concepts to be carried out during transport</w:t>
                            </w:r>
                          </w:p>
                          <w:p w14:paraId="4CDF299F" w14:textId="546209B0" w:rsidR="00903E9B" w:rsidRPr="00903E9B" w:rsidRDefault="00903E9B" w:rsidP="00A55F49">
                            <w:pPr>
                              <w:numPr>
                                <w:ilvl w:val="0"/>
                                <w:numId w:val="22"/>
                              </w:numPr>
                              <w:spacing w:after="120" w:line="240" w:lineRule="auto"/>
                              <w:rPr>
                                <w:color w:val="1F4E79" w:themeColor="accent5" w:themeShade="80"/>
                              </w:rPr>
                            </w:pPr>
                            <w:r w:rsidRPr="00903E9B">
                              <w:rPr>
                                <w:color w:val="1F4E79" w:themeColor="accent5" w:themeShade="80"/>
                                <w:lang w:val="en-US"/>
                              </w:rPr>
                              <w:t>Develop environmentally</w:t>
                            </w:r>
                            <w:r w:rsidR="00F01721">
                              <w:rPr>
                                <w:color w:val="1F4E79" w:themeColor="accent5" w:themeShade="80"/>
                                <w:lang w:val="en-US"/>
                              </w:rPr>
                              <w:t xml:space="preserve"> </w:t>
                            </w:r>
                            <w:r w:rsidRPr="00903E9B">
                              <w:rPr>
                                <w:color w:val="1F4E79" w:themeColor="accent5" w:themeShade="80"/>
                                <w:lang w:val="en-US"/>
                              </w:rPr>
                              <w:t>friendly additives and impregnating agents to replace creosote in durable wood products</w:t>
                            </w:r>
                          </w:p>
                          <w:p w14:paraId="284C9A9F" w14:textId="22845538" w:rsidR="00903E9B" w:rsidRPr="00903E9B" w:rsidRDefault="00903E9B" w:rsidP="00A55F49">
                            <w:pPr>
                              <w:numPr>
                                <w:ilvl w:val="0"/>
                                <w:numId w:val="22"/>
                              </w:numPr>
                              <w:spacing w:after="120" w:line="240" w:lineRule="auto"/>
                              <w:rPr>
                                <w:color w:val="1F4E79" w:themeColor="accent5" w:themeShade="80"/>
                              </w:rPr>
                            </w:pPr>
                            <w:r w:rsidRPr="00903E9B">
                              <w:rPr>
                                <w:color w:val="1F4E79" w:themeColor="accent5" w:themeShade="80"/>
                                <w:lang w:val="en-GB"/>
                              </w:rPr>
                              <w:t>Develop decision support tools to help forest managers optimi</w:t>
                            </w:r>
                            <w:r w:rsidR="00F01721">
                              <w:rPr>
                                <w:color w:val="1F4E79" w:themeColor="accent5" w:themeShade="80"/>
                                <w:lang w:val="en-GB"/>
                              </w:rPr>
                              <w:t>z</w:t>
                            </w:r>
                            <w:r w:rsidRPr="00903E9B">
                              <w:rPr>
                                <w:color w:val="1F4E79" w:themeColor="accent5" w:themeShade="80"/>
                                <w:lang w:val="en-GB"/>
                              </w:rPr>
                              <w:t>e growth, resource efficiency and water productivity in changing environmental conditions.</w:t>
                            </w:r>
                          </w:p>
                          <w:p w14:paraId="35E86E87" w14:textId="71ABB046" w:rsidR="00903E9B" w:rsidRPr="00903E9B" w:rsidRDefault="00903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3A6C7" id="_x0000_t202" coordsize="21600,21600" o:spt="202" path="m,l,21600r21600,l21600,xe">
                <v:stroke joinstyle="miter"/>
                <v:path gradientshapeok="t" o:connecttype="rect"/>
              </v:shapetype>
              <v:shape id="Text Box 2" o:spid="_x0000_s1026" type="#_x0000_t202" style="position:absolute;margin-left:7.15pt;margin-top:46.35pt;width:443.2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" fillcolor="#d9e2f3 [660]">
                <v:textbox>
                  <w:txbxContent>
                    <w:p w14:paraId="1F770D94" w14:textId="77777777" w:rsidR="00A55F49" w:rsidRPr="00A55F49" w:rsidRDefault="00A55F49" w:rsidP="00903E9B">
                      <w:pPr>
                        <w:rPr>
                          <w:b/>
                          <w:color w:val="1F4E79" w:themeColor="accent5" w:themeShade="80"/>
                          <w:sz w:val="28"/>
                          <w:lang w:val="en-GB"/>
                        </w:rPr>
                      </w:pPr>
                      <w:r w:rsidRPr="00A55F49">
                        <w:rPr>
                          <w:b/>
                          <w:color w:val="1F4E79" w:themeColor="accent5" w:themeShade="80"/>
                          <w:sz w:val="28"/>
                          <w:lang w:val="en-GB"/>
                        </w:rPr>
                        <w:t>How to contribute and what we want to know</w:t>
                      </w:r>
                    </w:p>
                    <w:p w14:paraId="2DDE281D" w14:textId="40332BC6" w:rsidR="00903E9B" w:rsidRPr="00903E9B" w:rsidRDefault="00A55F49" w:rsidP="00903E9B">
                      <w:pPr>
                        <w:rPr>
                          <w:color w:val="1F4E79" w:themeColor="accent5" w:themeShade="80"/>
                        </w:rPr>
                      </w:pPr>
                      <w:r w:rsidRPr="00A55F49">
                        <w:rPr>
                          <w:color w:val="1F4E79" w:themeColor="accent5" w:themeShade="80"/>
                          <w:lang w:val="en-GB"/>
                        </w:rPr>
                        <w:t>(W</w:t>
                      </w:r>
                      <w:r w:rsidR="00903E9B" w:rsidRPr="00903E9B">
                        <w:rPr>
                          <w:color w:val="1F4E79" w:themeColor="accent5" w:themeShade="80"/>
                          <w:lang w:val="en-GB"/>
                        </w:rPr>
                        <w:t xml:space="preserve">e allow for </w:t>
                      </w:r>
                      <w:r w:rsidRPr="00A55F49">
                        <w:rPr>
                          <w:color w:val="1F4E79" w:themeColor="accent5" w:themeShade="80"/>
                          <w:lang w:val="en-GB"/>
                        </w:rPr>
                        <w:t xml:space="preserve">both </w:t>
                      </w:r>
                      <w:r w:rsidR="00903E9B" w:rsidRPr="00903E9B">
                        <w:rPr>
                          <w:color w:val="1F4E79" w:themeColor="accent5" w:themeShade="80"/>
                          <w:lang w:val="en-GB"/>
                        </w:rPr>
                        <w:t>track changes and comments on the text</w:t>
                      </w:r>
                      <w:r w:rsidRPr="00A55F49">
                        <w:rPr>
                          <w:color w:val="1F4E79" w:themeColor="accent5" w:themeShade="80"/>
                          <w:lang w:val="en-GB"/>
                        </w:rPr>
                        <w:t>)</w:t>
                      </w:r>
                      <w:r w:rsidR="00903E9B" w:rsidRPr="00903E9B">
                        <w:rPr>
                          <w:color w:val="1F4E79" w:themeColor="accent5" w:themeShade="80"/>
                          <w:lang w:val="en-GB"/>
                        </w:rPr>
                        <w:t xml:space="preserve"> </w:t>
                      </w:r>
                    </w:p>
                    <w:p w14:paraId="3EB5BAFE" w14:textId="77777777" w:rsidR="00903E9B" w:rsidRPr="00903E9B" w:rsidRDefault="00903E9B" w:rsidP="00A55F49">
                      <w:pPr>
                        <w:spacing w:after="120" w:line="240" w:lineRule="auto"/>
                        <w:rPr>
                          <w:color w:val="1F4E79" w:themeColor="accent5" w:themeShade="80"/>
                        </w:rPr>
                      </w:pPr>
                      <w:r w:rsidRPr="00903E9B">
                        <w:rPr>
                          <w:color w:val="1F4E79" w:themeColor="accent5" w:themeShade="80"/>
                          <w:u w:val="single"/>
                          <w:lang w:val="en-GB"/>
                        </w:rPr>
                        <w:t xml:space="preserve">Input on the Challenges:  </w:t>
                      </w:r>
                    </w:p>
                    <w:p w14:paraId="5CD37D76" w14:textId="3ABA12C5" w:rsidR="00903E9B" w:rsidRPr="00903E9B" w:rsidRDefault="00AB6892" w:rsidP="00A55F49">
                      <w:pPr>
                        <w:spacing w:after="120" w:line="240" w:lineRule="auto"/>
                        <w:rPr>
                          <w:color w:val="1F4E79" w:themeColor="accent5" w:themeShade="80"/>
                        </w:rPr>
                      </w:pPr>
                      <w:r>
                        <w:rPr>
                          <w:color w:val="1F4E79" w:themeColor="accent5" w:themeShade="80"/>
                          <w:lang w:val="en-GB"/>
                        </w:rPr>
                        <w:t>Can</w:t>
                      </w:r>
                      <w:r w:rsidR="00903E9B" w:rsidRPr="00903E9B">
                        <w:rPr>
                          <w:color w:val="1F4E79" w:themeColor="accent5" w:themeShade="80"/>
                          <w:lang w:val="en-GB"/>
                        </w:rPr>
                        <w:t xml:space="preserve"> you add supporting data, ideas and arguments to any of the Challenges? </w:t>
                      </w:r>
                    </w:p>
                    <w:p w14:paraId="3880F3E1" w14:textId="7470F25E" w:rsidR="00903E9B" w:rsidRPr="00903E9B" w:rsidRDefault="00F01721" w:rsidP="00A55F49">
                      <w:pPr>
                        <w:spacing w:after="120" w:line="240" w:lineRule="auto"/>
                        <w:rPr>
                          <w:color w:val="1F4E79" w:themeColor="accent5" w:themeShade="80"/>
                        </w:rPr>
                      </w:pPr>
                      <w:r>
                        <w:rPr>
                          <w:color w:val="1F4E79" w:themeColor="accent5" w:themeShade="80"/>
                          <w:lang w:val="en-GB"/>
                        </w:rPr>
                        <w:t>Can</w:t>
                      </w:r>
                      <w:r w:rsidR="00903E9B" w:rsidRPr="00903E9B">
                        <w:rPr>
                          <w:color w:val="1F4E79" w:themeColor="accent5" w:themeShade="80"/>
                          <w:lang w:val="en-GB"/>
                        </w:rPr>
                        <w:t xml:space="preserve"> you help us to explain better, improve the wording? </w:t>
                      </w:r>
                    </w:p>
                    <w:p w14:paraId="4618DAAD" w14:textId="77777777" w:rsidR="00903E9B" w:rsidRPr="00903E9B" w:rsidRDefault="00903E9B" w:rsidP="00A55F49">
                      <w:pPr>
                        <w:spacing w:after="120" w:line="240" w:lineRule="auto"/>
                        <w:rPr>
                          <w:color w:val="1F4E79" w:themeColor="accent5" w:themeShade="80"/>
                        </w:rPr>
                      </w:pPr>
                      <w:r w:rsidRPr="00903E9B">
                        <w:rPr>
                          <w:color w:val="1F4E79" w:themeColor="accent5" w:themeShade="80"/>
                          <w:lang w:val="en-GB"/>
                        </w:rPr>
                        <w:t>Do you have any suggestions for Research &amp; Innovation Activities (RIAs)?</w:t>
                      </w:r>
                    </w:p>
                    <w:p w14:paraId="4289F3D1" w14:textId="77777777" w:rsidR="00903E9B" w:rsidRPr="00903E9B" w:rsidRDefault="00903E9B" w:rsidP="00A55F49">
                      <w:pPr>
                        <w:spacing w:after="120" w:line="240" w:lineRule="auto"/>
                        <w:rPr>
                          <w:color w:val="1F4E79" w:themeColor="accent5" w:themeShade="80"/>
                        </w:rPr>
                      </w:pPr>
                      <w:r w:rsidRPr="00903E9B">
                        <w:rPr>
                          <w:color w:val="1F4E79" w:themeColor="accent5" w:themeShade="80"/>
                          <w:lang w:val="en-GB"/>
                        </w:rPr>
                        <w:t>Which Challenges do you find most important/the best/the worst?</w:t>
                      </w:r>
                    </w:p>
                    <w:p w14:paraId="415B7204" w14:textId="76071033" w:rsidR="00903E9B" w:rsidRPr="00903E9B" w:rsidRDefault="00903E9B" w:rsidP="00A55F49">
                      <w:pPr>
                        <w:spacing w:after="120" w:line="240" w:lineRule="auto"/>
                        <w:rPr>
                          <w:color w:val="1F4E79" w:themeColor="accent5" w:themeShade="80"/>
                        </w:rPr>
                      </w:pPr>
                      <w:r w:rsidRPr="00903E9B">
                        <w:rPr>
                          <w:color w:val="1F4E79" w:themeColor="accent5" w:themeShade="80"/>
                          <w:lang w:val="en-GB"/>
                        </w:rPr>
                        <w:t>Do you consider any of the Challenges redundant</w:t>
                      </w:r>
                      <w:r w:rsidR="00F01721">
                        <w:rPr>
                          <w:color w:val="1F4E79" w:themeColor="accent5" w:themeShade="80"/>
                          <w:lang w:val="en-GB"/>
                        </w:rPr>
                        <w:t>, in order</w:t>
                      </w:r>
                      <w:r w:rsidRPr="00903E9B">
                        <w:rPr>
                          <w:color w:val="1F4E79" w:themeColor="accent5" w:themeShade="80"/>
                          <w:lang w:val="en-GB"/>
                        </w:rPr>
                        <w:t xml:space="preserve"> to reach the Vision Target? </w:t>
                      </w:r>
                    </w:p>
                    <w:p w14:paraId="6C31DC2A" w14:textId="1C73E00E" w:rsidR="00903E9B" w:rsidRPr="00A55F49" w:rsidRDefault="00903E9B" w:rsidP="00A55F49">
                      <w:pPr>
                        <w:spacing w:after="120" w:line="240" w:lineRule="auto"/>
                        <w:rPr>
                          <w:color w:val="1F4E79" w:themeColor="accent5" w:themeShade="80"/>
                          <w:lang w:val="en-GB"/>
                        </w:rPr>
                      </w:pPr>
                      <w:r w:rsidRPr="00903E9B">
                        <w:rPr>
                          <w:color w:val="1F4E79" w:themeColor="accent5" w:themeShade="80"/>
                          <w:lang w:val="en-GB"/>
                        </w:rPr>
                        <w:t>Would you propose additional Challenges? If so why?</w:t>
                      </w:r>
                    </w:p>
                    <w:p w14:paraId="24672D17" w14:textId="77777777" w:rsidR="00903E9B" w:rsidRPr="00903E9B" w:rsidRDefault="00903E9B" w:rsidP="00A55F49">
                      <w:pPr>
                        <w:spacing w:after="120" w:line="240" w:lineRule="auto"/>
                        <w:rPr>
                          <w:color w:val="1F4E79" w:themeColor="accent5" w:themeShade="80"/>
                        </w:rPr>
                      </w:pPr>
                    </w:p>
                    <w:p w14:paraId="4FD839DB" w14:textId="77777777" w:rsidR="00903E9B" w:rsidRPr="00903E9B" w:rsidRDefault="00903E9B" w:rsidP="00A55F49">
                      <w:pPr>
                        <w:spacing w:after="120" w:line="240" w:lineRule="auto"/>
                        <w:rPr>
                          <w:color w:val="1F4E79" w:themeColor="accent5" w:themeShade="80"/>
                        </w:rPr>
                      </w:pPr>
                      <w:r w:rsidRPr="00903E9B">
                        <w:rPr>
                          <w:color w:val="1F4E79" w:themeColor="accent5" w:themeShade="80"/>
                          <w:u w:val="single"/>
                          <w:lang w:val="en-GB"/>
                        </w:rPr>
                        <w:t>Suggesting RIAs – what to think about and some examples of “good” RIAs</w:t>
                      </w:r>
                    </w:p>
                    <w:p w14:paraId="3530777A" w14:textId="745760C8" w:rsidR="00903E9B" w:rsidRPr="00903E9B" w:rsidRDefault="00903E9B" w:rsidP="00A55F49">
                      <w:pPr>
                        <w:spacing w:after="120" w:line="240" w:lineRule="auto"/>
                        <w:rPr>
                          <w:color w:val="1F4E79" w:themeColor="accent5" w:themeShade="80"/>
                        </w:rPr>
                      </w:pPr>
                      <w:r w:rsidRPr="00903E9B">
                        <w:rPr>
                          <w:color w:val="1F4E79" w:themeColor="accent5" w:themeShade="80"/>
                          <w:lang w:val="en-GB"/>
                        </w:rPr>
                        <w:t>Be short: One, max two</w:t>
                      </w:r>
                      <w:r w:rsidR="00F01721">
                        <w:rPr>
                          <w:color w:val="1F4E79" w:themeColor="accent5" w:themeShade="80"/>
                          <w:lang w:val="en-GB"/>
                        </w:rPr>
                        <w:t>,</w:t>
                      </w:r>
                      <w:r w:rsidRPr="00903E9B">
                        <w:rPr>
                          <w:color w:val="1F4E79" w:themeColor="accent5" w:themeShade="80"/>
                          <w:lang w:val="en-GB"/>
                        </w:rPr>
                        <w:t xml:space="preserve"> sentences and as clear as possible. Remember to describe an actual </w:t>
                      </w:r>
                      <w:r w:rsidRPr="00903E9B">
                        <w:rPr>
                          <w:color w:val="1F4E79" w:themeColor="accent5" w:themeShade="80"/>
                          <w:u w:val="single"/>
                          <w:lang w:val="en-GB"/>
                        </w:rPr>
                        <w:t>activity</w:t>
                      </w:r>
                    </w:p>
                    <w:p w14:paraId="1F6452E5" w14:textId="77777777" w:rsidR="00903E9B" w:rsidRPr="00903E9B" w:rsidRDefault="00903E9B" w:rsidP="00A55F49">
                      <w:pPr>
                        <w:spacing w:after="120" w:line="240" w:lineRule="auto"/>
                        <w:rPr>
                          <w:color w:val="1F4E79" w:themeColor="accent5" w:themeShade="80"/>
                        </w:rPr>
                      </w:pPr>
                      <w:r w:rsidRPr="00903E9B">
                        <w:rPr>
                          <w:color w:val="1F4E79" w:themeColor="accent5" w:themeShade="80"/>
                          <w:u w:val="single"/>
                          <w:lang w:val="en-GB"/>
                        </w:rPr>
                        <w:t>Examples of good RIA texts:</w:t>
                      </w:r>
                    </w:p>
                    <w:p w14:paraId="66CCF148" w14:textId="77777777" w:rsidR="00903E9B" w:rsidRPr="00903E9B" w:rsidRDefault="00903E9B" w:rsidP="00A55F49">
                      <w:pPr>
                        <w:numPr>
                          <w:ilvl w:val="0"/>
                          <w:numId w:val="22"/>
                        </w:numPr>
                        <w:spacing w:after="120" w:line="240" w:lineRule="auto"/>
                        <w:rPr>
                          <w:color w:val="1F4E79" w:themeColor="accent5" w:themeShade="80"/>
                        </w:rPr>
                      </w:pPr>
                      <w:r w:rsidRPr="00903E9B">
                        <w:rPr>
                          <w:color w:val="1F4E79" w:themeColor="accent5" w:themeShade="80"/>
                          <w:lang w:val="en-US"/>
                        </w:rPr>
                        <w:t xml:space="preserve">Generate a better knowledge of useful or harmful chemical compounds in different tree parts and biomass fractions </w:t>
                      </w:r>
                    </w:p>
                    <w:p w14:paraId="5F514C0B" w14:textId="77777777" w:rsidR="00903E9B" w:rsidRPr="00903E9B" w:rsidRDefault="00903E9B" w:rsidP="00A55F49">
                      <w:pPr>
                        <w:numPr>
                          <w:ilvl w:val="0"/>
                          <w:numId w:val="22"/>
                        </w:numPr>
                        <w:spacing w:after="120" w:line="240" w:lineRule="auto"/>
                        <w:rPr>
                          <w:color w:val="1F4E79" w:themeColor="accent5" w:themeShade="80"/>
                        </w:rPr>
                      </w:pPr>
                      <w:r w:rsidRPr="00903E9B">
                        <w:rPr>
                          <w:color w:val="1F4E79" w:themeColor="accent5" w:themeShade="80"/>
                          <w:lang w:val="en-US"/>
                        </w:rPr>
                        <w:t>Develop innovative processing concepts to be carried out during transport</w:t>
                      </w:r>
                    </w:p>
                    <w:p w14:paraId="4CDF299F" w14:textId="546209B0" w:rsidR="00903E9B" w:rsidRPr="00903E9B" w:rsidRDefault="00903E9B" w:rsidP="00A55F49">
                      <w:pPr>
                        <w:numPr>
                          <w:ilvl w:val="0"/>
                          <w:numId w:val="22"/>
                        </w:numPr>
                        <w:spacing w:after="120" w:line="240" w:lineRule="auto"/>
                        <w:rPr>
                          <w:color w:val="1F4E79" w:themeColor="accent5" w:themeShade="80"/>
                        </w:rPr>
                      </w:pPr>
                      <w:r w:rsidRPr="00903E9B">
                        <w:rPr>
                          <w:color w:val="1F4E79" w:themeColor="accent5" w:themeShade="80"/>
                          <w:lang w:val="en-US"/>
                        </w:rPr>
                        <w:t>Develop environmentally</w:t>
                      </w:r>
                      <w:r w:rsidR="00F01721">
                        <w:rPr>
                          <w:color w:val="1F4E79" w:themeColor="accent5" w:themeShade="80"/>
                          <w:lang w:val="en-US"/>
                        </w:rPr>
                        <w:t xml:space="preserve"> </w:t>
                      </w:r>
                      <w:r w:rsidRPr="00903E9B">
                        <w:rPr>
                          <w:color w:val="1F4E79" w:themeColor="accent5" w:themeShade="80"/>
                          <w:lang w:val="en-US"/>
                        </w:rPr>
                        <w:t>friendly additives and impregnating agents to replace creosote in durable wood products</w:t>
                      </w:r>
                    </w:p>
                    <w:p w14:paraId="284C9A9F" w14:textId="22845538" w:rsidR="00903E9B" w:rsidRPr="00903E9B" w:rsidRDefault="00903E9B" w:rsidP="00A55F49">
                      <w:pPr>
                        <w:numPr>
                          <w:ilvl w:val="0"/>
                          <w:numId w:val="22"/>
                        </w:numPr>
                        <w:spacing w:after="120" w:line="240" w:lineRule="auto"/>
                        <w:rPr>
                          <w:color w:val="1F4E79" w:themeColor="accent5" w:themeShade="80"/>
                        </w:rPr>
                      </w:pPr>
                      <w:r w:rsidRPr="00903E9B">
                        <w:rPr>
                          <w:color w:val="1F4E79" w:themeColor="accent5" w:themeShade="80"/>
                          <w:lang w:val="en-GB"/>
                        </w:rPr>
                        <w:t>Develop decision support tools to help forest managers optimi</w:t>
                      </w:r>
                      <w:r w:rsidR="00F01721">
                        <w:rPr>
                          <w:color w:val="1F4E79" w:themeColor="accent5" w:themeShade="80"/>
                          <w:lang w:val="en-GB"/>
                        </w:rPr>
                        <w:t>z</w:t>
                      </w:r>
                      <w:r w:rsidRPr="00903E9B">
                        <w:rPr>
                          <w:color w:val="1F4E79" w:themeColor="accent5" w:themeShade="80"/>
                          <w:lang w:val="en-GB"/>
                        </w:rPr>
                        <w:t>e growth, resource efficiency and water productivity in changing environmental conditions.</w:t>
                      </w:r>
                    </w:p>
                    <w:p w14:paraId="35E86E87" w14:textId="71ABB046" w:rsidR="00903E9B" w:rsidRPr="00903E9B" w:rsidRDefault="00903E9B"/>
                  </w:txbxContent>
                </v:textbox>
                <w10:wrap type="square"/>
              </v:shape>
            </w:pict>
          </mc:Fallback>
        </mc:AlternateContent>
      </w:r>
      <w:r w:rsidR="00460ABF">
        <w:rPr>
          <w:b/>
          <w:color w:val="0FB9A5"/>
          <w:sz w:val="36"/>
          <w:lang w:val="en-US" w:eastAsia="sv-SE"/>
        </w:rPr>
        <w:t xml:space="preserve">FTP </w:t>
      </w:r>
      <w:r w:rsidR="00460ABF" w:rsidRPr="00460ABF">
        <w:rPr>
          <w:b/>
          <w:color w:val="0FB9A5"/>
          <w:sz w:val="36"/>
          <w:lang w:val="en-US" w:eastAsia="sv-SE"/>
        </w:rPr>
        <w:t xml:space="preserve">SRA 2030 </w:t>
      </w:r>
      <w:r w:rsidR="00460ABF">
        <w:rPr>
          <w:b/>
          <w:color w:val="0FB9A5"/>
          <w:sz w:val="36"/>
          <w:lang w:val="en-US" w:eastAsia="sv-SE"/>
        </w:rPr>
        <w:t xml:space="preserve">- </w:t>
      </w:r>
      <w:r w:rsidR="0068736B" w:rsidRPr="00460ABF">
        <w:rPr>
          <w:b/>
          <w:color w:val="0FB9A5"/>
          <w:sz w:val="36"/>
          <w:lang w:val="en-US" w:eastAsia="sv-SE"/>
        </w:rPr>
        <w:t>2</w:t>
      </w:r>
      <w:r w:rsidR="0068736B" w:rsidRPr="00460ABF">
        <w:rPr>
          <w:b/>
          <w:color w:val="0FB9A5"/>
          <w:sz w:val="36"/>
          <w:vertAlign w:val="superscript"/>
          <w:lang w:val="en-US" w:eastAsia="sv-SE"/>
        </w:rPr>
        <w:t>nd</w:t>
      </w:r>
      <w:r w:rsidR="0068736B" w:rsidRPr="00460ABF">
        <w:rPr>
          <w:b/>
          <w:color w:val="0FB9A5"/>
          <w:sz w:val="36"/>
          <w:lang w:val="en-US" w:eastAsia="sv-SE"/>
        </w:rPr>
        <w:t xml:space="preserve"> FTP Stakeholder Consultation</w:t>
      </w:r>
    </w:p>
    <w:bookmarkEnd w:id="0"/>
    <w:p w14:paraId="61034D38" w14:textId="5D2FFC9F" w:rsidR="00903E9B" w:rsidRDefault="00903E9B" w:rsidP="00903E9B">
      <w:pPr>
        <w:rPr>
          <w:lang w:val="en-US" w:eastAsia="sv-SE"/>
        </w:rPr>
      </w:pPr>
    </w:p>
    <w:p w14:paraId="27F9D18A" w14:textId="62965F18" w:rsidR="00903E9B" w:rsidRDefault="00903E9B" w:rsidP="00903E9B">
      <w:pPr>
        <w:rPr>
          <w:lang w:val="en-US" w:eastAsia="sv-SE"/>
        </w:rPr>
      </w:pPr>
    </w:p>
    <w:p w14:paraId="3DCB0AB0" w14:textId="55E91892" w:rsidR="00903E9B" w:rsidRDefault="00903E9B" w:rsidP="00903E9B">
      <w:pPr>
        <w:rPr>
          <w:lang w:val="en-US" w:eastAsia="sv-SE"/>
        </w:rPr>
      </w:pPr>
    </w:p>
    <w:p w14:paraId="6A608F80" w14:textId="156E0203" w:rsidR="00903E9B" w:rsidRDefault="00903E9B" w:rsidP="00903E9B">
      <w:pPr>
        <w:rPr>
          <w:lang w:val="en-US" w:eastAsia="sv-SE"/>
        </w:rPr>
      </w:pPr>
    </w:p>
    <w:p w14:paraId="384FDEC5" w14:textId="6B21EF73" w:rsidR="00903E9B" w:rsidRDefault="00903E9B" w:rsidP="00903E9B">
      <w:pPr>
        <w:rPr>
          <w:lang w:val="en-US" w:eastAsia="sv-SE"/>
        </w:rPr>
      </w:pPr>
    </w:p>
    <w:p w14:paraId="0FEBFE59" w14:textId="6B8961A3" w:rsidR="00903E9B" w:rsidRDefault="00903E9B" w:rsidP="00903E9B">
      <w:pPr>
        <w:rPr>
          <w:lang w:val="en-US" w:eastAsia="sv-SE"/>
        </w:rPr>
      </w:pPr>
    </w:p>
    <w:p w14:paraId="1073AB18" w14:textId="77777777" w:rsidR="00903E9B" w:rsidRPr="00460ABF" w:rsidRDefault="00903E9B" w:rsidP="00903E9B">
      <w:pPr>
        <w:rPr>
          <w:lang w:val="en-US" w:eastAsia="sv-SE"/>
        </w:rPr>
      </w:pPr>
    </w:p>
    <w:p w14:paraId="18A9666B" w14:textId="77777777" w:rsidR="007D4F8A" w:rsidRPr="0068736B" w:rsidRDefault="007D4F8A" w:rsidP="007D4F8A">
      <w:pPr>
        <w:rPr>
          <w:sz w:val="10"/>
          <w:lang w:val="en-US" w:eastAsia="sv-SE"/>
        </w:rPr>
      </w:pPr>
    </w:p>
    <w:sdt>
      <w:sdtPr>
        <w:rPr>
          <w:rFonts w:asciiTheme="minorHAnsi" w:eastAsiaTheme="minorHAnsi" w:hAnsiTheme="minorHAnsi" w:cstheme="minorBidi"/>
          <w:color w:val="auto"/>
          <w:sz w:val="22"/>
          <w:szCs w:val="22"/>
          <w:lang w:val="sv-SE"/>
        </w:rPr>
        <w:id w:val="961848933"/>
        <w:docPartObj>
          <w:docPartGallery w:val="Table of Contents"/>
          <w:docPartUnique/>
        </w:docPartObj>
      </w:sdtPr>
      <w:sdtEndPr>
        <w:rPr>
          <w:b/>
          <w:bCs/>
          <w:noProof/>
        </w:rPr>
      </w:sdtEndPr>
      <w:sdtContent>
        <w:p w14:paraId="15308F7A" w14:textId="62C78E49" w:rsidR="00985D28" w:rsidRDefault="00985D28">
          <w:pPr>
            <w:pStyle w:val="TOCHeading"/>
          </w:pPr>
          <w:r>
            <w:t>Table of Contents</w:t>
          </w:r>
        </w:p>
        <w:p w14:paraId="5A28698E" w14:textId="124773D0" w:rsidR="00A55F49" w:rsidRDefault="00985D28">
          <w:pPr>
            <w:pStyle w:val="TOC1"/>
            <w:tabs>
              <w:tab w:val="right" w:leader="dot" w:pos="9062"/>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6573222" w:history="1">
            <w:r w:rsidR="00A55F49" w:rsidRPr="00CD5A28">
              <w:rPr>
                <w:rStyle w:val="Hyperlink"/>
                <w:rFonts w:eastAsia="Times New Roman"/>
                <w:noProof/>
                <w:lang w:val="en-GB" w:eastAsia="sv-SE"/>
              </w:rPr>
              <w:t>1. Sustainable forest management, biodiversity and resilience to climate change</w:t>
            </w:r>
            <w:r w:rsidR="00A55F49">
              <w:rPr>
                <w:noProof/>
                <w:webHidden/>
              </w:rPr>
              <w:tab/>
            </w:r>
            <w:r w:rsidR="00A55F49">
              <w:rPr>
                <w:noProof/>
                <w:webHidden/>
              </w:rPr>
              <w:fldChar w:fldCharType="begin"/>
            </w:r>
            <w:r w:rsidR="00A55F49">
              <w:rPr>
                <w:noProof/>
                <w:webHidden/>
              </w:rPr>
              <w:instrText xml:space="preserve"> PAGEREF _Toc6573222 \h </w:instrText>
            </w:r>
            <w:r w:rsidR="00A55F49">
              <w:rPr>
                <w:noProof/>
                <w:webHidden/>
              </w:rPr>
            </w:r>
            <w:r w:rsidR="00A55F49">
              <w:rPr>
                <w:noProof/>
                <w:webHidden/>
              </w:rPr>
              <w:fldChar w:fldCharType="separate"/>
            </w:r>
            <w:r w:rsidR="00A55F49">
              <w:rPr>
                <w:noProof/>
                <w:webHidden/>
              </w:rPr>
              <w:t>4</w:t>
            </w:r>
            <w:r w:rsidR="00A55F49">
              <w:rPr>
                <w:noProof/>
                <w:webHidden/>
              </w:rPr>
              <w:fldChar w:fldCharType="end"/>
            </w:r>
          </w:hyperlink>
        </w:p>
        <w:p w14:paraId="5B6656C2" w14:textId="0B31CA70" w:rsidR="00A55F49" w:rsidRDefault="002A1EAF">
          <w:pPr>
            <w:pStyle w:val="TOC2"/>
            <w:tabs>
              <w:tab w:val="right" w:leader="dot" w:pos="9062"/>
            </w:tabs>
            <w:rPr>
              <w:rFonts w:eastAsiaTheme="minorEastAsia"/>
              <w:noProof/>
            </w:rPr>
          </w:pPr>
          <w:hyperlink w:anchor="_Toc6573223" w:history="1">
            <w:r w:rsidR="00A55F49" w:rsidRPr="00CD5A28">
              <w:rPr>
                <w:rStyle w:val="Hyperlink"/>
                <w:noProof/>
                <w:lang w:val="en-GB"/>
              </w:rPr>
              <w:t>A: Capitalizing on the interdependencies between forest management and functional diversity</w:t>
            </w:r>
            <w:r w:rsidR="00A55F49">
              <w:rPr>
                <w:noProof/>
                <w:webHidden/>
              </w:rPr>
              <w:tab/>
            </w:r>
            <w:r w:rsidR="00A55F49">
              <w:rPr>
                <w:noProof/>
                <w:webHidden/>
              </w:rPr>
              <w:fldChar w:fldCharType="begin"/>
            </w:r>
            <w:r w:rsidR="00A55F49">
              <w:rPr>
                <w:noProof/>
                <w:webHidden/>
              </w:rPr>
              <w:instrText xml:space="preserve"> PAGEREF _Toc6573223 \h </w:instrText>
            </w:r>
            <w:r w:rsidR="00A55F49">
              <w:rPr>
                <w:noProof/>
                <w:webHidden/>
              </w:rPr>
            </w:r>
            <w:r w:rsidR="00A55F49">
              <w:rPr>
                <w:noProof/>
                <w:webHidden/>
              </w:rPr>
              <w:fldChar w:fldCharType="separate"/>
            </w:r>
            <w:r w:rsidR="00A55F49">
              <w:rPr>
                <w:noProof/>
                <w:webHidden/>
              </w:rPr>
              <w:t>4</w:t>
            </w:r>
            <w:r w:rsidR="00A55F49">
              <w:rPr>
                <w:noProof/>
                <w:webHidden/>
              </w:rPr>
              <w:fldChar w:fldCharType="end"/>
            </w:r>
          </w:hyperlink>
        </w:p>
        <w:p w14:paraId="001B3915" w14:textId="010FC1EF" w:rsidR="00A55F49" w:rsidRDefault="002A1EAF">
          <w:pPr>
            <w:pStyle w:val="TOC2"/>
            <w:tabs>
              <w:tab w:val="right" w:leader="dot" w:pos="9062"/>
            </w:tabs>
            <w:rPr>
              <w:rFonts w:eastAsiaTheme="minorEastAsia"/>
              <w:noProof/>
            </w:rPr>
          </w:pPr>
          <w:hyperlink w:anchor="_Toc6573224" w:history="1">
            <w:r w:rsidR="00A55F49" w:rsidRPr="00CD5A28">
              <w:rPr>
                <w:rStyle w:val="Hyperlink"/>
                <w:noProof/>
                <w:lang w:val="en-GB"/>
              </w:rPr>
              <w:t>B: Strengthening forest ecosystem resilience and fostering Climate Smart Forestry</w:t>
            </w:r>
            <w:r w:rsidR="00A55F49">
              <w:rPr>
                <w:noProof/>
                <w:webHidden/>
              </w:rPr>
              <w:tab/>
            </w:r>
            <w:r w:rsidR="00A55F49">
              <w:rPr>
                <w:noProof/>
                <w:webHidden/>
              </w:rPr>
              <w:fldChar w:fldCharType="begin"/>
            </w:r>
            <w:r w:rsidR="00A55F49">
              <w:rPr>
                <w:noProof/>
                <w:webHidden/>
              </w:rPr>
              <w:instrText xml:space="preserve"> PAGEREF _Toc6573224 \h </w:instrText>
            </w:r>
            <w:r w:rsidR="00A55F49">
              <w:rPr>
                <w:noProof/>
                <w:webHidden/>
              </w:rPr>
            </w:r>
            <w:r w:rsidR="00A55F49">
              <w:rPr>
                <w:noProof/>
                <w:webHidden/>
              </w:rPr>
              <w:fldChar w:fldCharType="separate"/>
            </w:r>
            <w:r w:rsidR="00A55F49">
              <w:rPr>
                <w:noProof/>
                <w:webHidden/>
              </w:rPr>
              <w:t>4</w:t>
            </w:r>
            <w:r w:rsidR="00A55F49">
              <w:rPr>
                <w:noProof/>
                <w:webHidden/>
              </w:rPr>
              <w:fldChar w:fldCharType="end"/>
            </w:r>
          </w:hyperlink>
        </w:p>
        <w:p w14:paraId="2F697D9F" w14:textId="3D1BA3CE" w:rsidR="00A55F49" w:rsidRDefault="002A1EAF">
          <w:pPr>
            <w:pStyle w:val="TOC2"/>
            <w:tabs>
              <w:tab w:val="right" w:leader="dot" w:pos="9062"/>
            </w:tabs>
            <w:rPr>
              <w:rFonts w:eastAsiaTheme="minorEastAsia"/>
              <w:noProof/>
            </w:rPr>
          </w:pPr>
          <w:hyperlink w:anchor="_Toc6573225" w:history="1">
            <w:r w:rsidR="00A55F49" w:rsidRPr="00CD5A28">
              <w:rPr>
                <w:rStyle w:val="Hyperlink"/>
                <w:noProof/>
                <w:lang w:val="en-GB"/>
              </w:rPr>
              <w:t>C: Enhancing the vital role of forests in regional and continental water supply</w:t>
            </w:r>
            <w:r w:rsidR="00A55F49">
              <w:rPr>
                <w:noProof/>
                <w:webHidden/>
              </w:rPr>
              <w:tab/>
            </w:r>
            <w:r w:rsidR="00A55F49">
              <w:rPr>
                <w:noProof/>
                <w:webHidden/>
              </w:rPr>
              <w:fldChar w:fldCharType="begin"/>
            </w:r>
            <w:r w:rsidR="00A55F49">
              <w:rPr>
                <w:noProof/>
                <w:webHidden/>
              </w:rPr>
              <w:instrText xml:space="preserve"> PAGEREF _Toc6573225 \h </w:instrText>
            </w:r>
            <w:r w:rsidR="00A55F49">
              <w:rPr>
                <w:noProof/>
                <w:webHidden/>
              </w:rPr>
            </w:r>
            <w:r w:rsidR="00A55F49">
              <w:rPr>
                <w:noProof/>
                <w:webHidden/>
              </w:rPr>
              <w:fldChar w:fldCharType="separate"/>
            </w:r>
            <w:r w:rsidR="00A55F49">
              <w:rPr>
                <w:noProof/>
                <w:webHidden/>
              </w:rPr>
              <w:t>4</w:t>
            </w:r>
            <w:r w:rsidR="00A55F49">
              <w:rPr>
                <w:noProof/>
                <w:webHidden/>
              </w:rPr>
              <w:fldChar w:fldCharType="end"/>
            </w:r>
          </w:hyperlink>
        </w:p>
        <w:p w14:paraId="7D050FEE" w14:textId="700740CA" w:rsidR="00A55F49" w:rsidRDefault="002A1EAF">
          <w:pPr>
            <w:pStyle w:val="TOC2"/>
            <w:tabs>
              <w:tab w:val="right" w:leader="dot" w:pos="9062"/>
            </w:tabs>
            <w:rPr>
              <w:rFonts w:eastAsiaTheme="minorEastAsia"/>
              <w:noProof/>
            </w:rPr>
          </w:pPr>
          <w:hyperlink w:anchor="_Toc6573226" w:history="1">
            <w:r w:rsidR="00A55F49" w:rsidRPr="00CD5A28">
              <w:rPr>
                <w:rStyle w:val="Hyperlink"/>
                <w:noProof/>
                <w:lang w:val="en-GB"/>
              </w:rPr>
              <w:t>D: Mitigating wildfire risks in forested landscapes</w:t>
            </w:r>
            <w:r w:rsidR="00A55F49">
              <w:rPr>
                <w:noProof/>
                <w:webHidden/>
              </w:rPr>
              <w:tab/>
            </w:r>
            <w:r w:rsidR="00A55F49">
              <w:rPr>
                <w:noProof/>
                <w:webHidden/>
              </w:rPr>
              <w:fldChar w:fldCharType="begin"/>
            </w:r>
            <w:r w:rsidR="00A55F49">
              <w:rPr>
                <w:noProof/>
                <w:webHidden/>
              </w:rPr>
              <w:instrText xml:space="preserve"> PAGEREF _Toc6573226 \h </w:instrText>
            </w:r>
            <w:r w:rsidR="00A55F49">
              <w:rPr>
                <w:noProof/>
                <w:webHidden/>
              </w:rPr>
            </w:r>
            <w:r w:rsidR="00A55F49">
              <w:rPr>
                <w:noProof/>
                <w:webHidden/>
              </w:rPr>
              <w:fldChar w:fldCharType="separate"/>
            </w:r>
            <w:r w:rsidR="00A55F49">
              <w:rPr>
                <w:noProof/>
                <w:webHidden/>
              </w:rPr>
              <w:t>5</w:t>
            </w:r>
            <w:r w:rsidR="00A55F49">
              <w:rPr>
                <w:noProof/>
                <w:webHidden/>
              </w:rPr>
              <w:fldChar w:fldCharType="end"/>
            </w:r>
          </w:hyperlink>
        </w:p>
        <w:p w14:paraId="46411D83" w14:textId="2F7A86A0" w:rsidR="00A55F49" w:rsidRDefault="002A1EAF">
          <w:pPr>
            <w:pStyle w:val="TOC2"/>
            <w:tabs>
              <w:tab w:val="right" w:leader="dot" w:pos="9062"/>
            </w:tabs>
            <w:rPr>
              <w:rFonts w:eastAsiaTheme="minorEastAsia"/>
              <w:noProof/>
            </w:rPr>
          </w:pPr>
          <w:hyperlink w:anchor="_Toc6573227" w:history="1">
            <w:r w:rsidR="00A55F49" w:rsidRPr="00CD5A28">
              <w:rPr>
                <w:rStyle w:val="Hyperlink"/>
                <w:noProof/>
                <w:lang w:val="en-GB"/>
              </w:rPr>
              <w:t>E: Improving the partnership with citizens</w:t>
            </w:r>
            <w:r w:rsidR="00A55F49">
              <w:rPr>
                <w:noProof/>
                <w:webHidden/>
              </w:rPr>
              <w:tab/>
            </w:r>
            <w:r w:rsidR="00A55F49">
              <w:rPr>
                <w:noProof/>
                <w:webHidden/>
              </w:rPr>
              <w:fldChar w:fldCharType="begin"/>
            </w:r>
            <w:r w:rsidR="00A55F49">
              <w:rPr>
                <w:noProof/>
                <w:webHidden/>
              </w:rPr>
              <w:instrText xml:space="preserve"> PAGEREF _Toc6573227 \h </w:instrText>
            </w:r>
            <w:r w:rsidR="00A55F49">
              <w:rPr>
                <w:noProof/>
                <w:webHidden/>
              </w:rPr>
            </w:r>
            <w:r w:rsidR="00A55F49">
              <w:rPr>
                <w:noProof/>
                <w:webHidden/>
              </w:rPr>
              <w:fldChar w:fldCharType="separate"/>
            </w:r>
            <w:r w:rsidR="00A55F49">
              <w:rPr>
                <w:noProof/>
                <w:webHidden/>
              </w:rPr>
              <w:t>5</w:t>
            </w:r>
            <w:r w:rsidR="00A55F49">
              <w:rPr>
                <w:noProof/>
                <w:webHidden/>
              </w:rPr>
              <w:fldChar w:fldCharType="end"/>
            </w:r>
          </w:hyperlink>
        </w:p>
        <w:p w14:paraId="4B1614C3" w14:textId="3DAFD17E" w:rsidR="00A55F49" w:rsidRDefault="002A1EAF">
          <w:pPr>
            <w:pStyle w:val="TOC1"/>
            <w:tabs>
              <w:tab w:val="right" w:leader="dot" w:pos="9062"/>
            </w:tabs>
            <w:rPr>
              <w:rFonts w:eastAsiaTheme="minorEastAsia"/>
              <w:noProof/>
            </w:rPr>
          </w:pPr>
          <w:hyperlink w:anchor="_Toc6573228" w:history="1">
            <w:r w:rsidR="00A55F49" w:rsidRPr="00CD5A28">
              <w:rPr>
                <w:rStyle w:val="Hyperlink"/>
                <w:rFonts w:eastAsia="Times New Roman"/>
                <w:b/>
                <w:noProof/>
                <w:lang w:val="en-GB" w:eastAsia="sv-SE"/>
              </w:rPr>
              <w:t>2. Increased, sustainable wood production and mobilization</w:t>
            </w:r>
            <w:r w:rsidR="00A55F49">
              <w:rPr>
                <w:noProof/>
                <w:webHidden/>
              </w:rPr>
              <w:tab/>
            </w:r>
            <w:r w:rsidR="00A55F49">
              <w:rPr>
                <w:noProof/>
                <w:webHidden/>
              </w:rPr>
              <w:fldChar w:fldCharType="begin"/>
            </w:r>
            <w:r w:rsidR="00A55F49">
              <w:rPr>
                <w:noProof/>
                <w:webHidden/>
              </w:rPr>
              <w:instrText xml:space="preserve"> PAGEREF _Toc6573228 \h </w:instrText>
            </w:r>
            <w:r w:rsidR="00A55F49">
              <w:rPr>
                <w:noProof/>
                <w:webHidden/>
              </w:rPr>
            </w:r>
            <w:r w:rsidR="00A55F49">
              <w:rPr>
                <w:noProof/>
                <w:webHidden/>
              </w:rPr>
              <w:fldChar w:fldCharType="separate"/>
            </w:r>
            <w:r w:rsidR="00A55F49">
              <w:rPr>
                <w:noProof/>
                <w:webHidden/>
              </w:rPr>
              <w:t>6</w:t>
            </w:r>
            <w:r w:rsidR="00A55F49">
              <w:rPr>
                <w:noProof/>
                <w:webHidden/>
              </w:rPr>
              <w:fldChar w:fldCharType="end"/>
            </w:r>
          </w:hyperlink>
        </w:p>
        <w:p w14:paraId="29276571" w14:textId="2FB42D98" w:rsidR="00A55F49" w:rsidRDefault="002A1EAF">
          <w:pPr>
            <w:pStyle w:val="TOC2"/>
            <w:tabs>
              <w:tab w:val="right" w:leader="dot" w:pos="9062"/>
            </w:tabs>
            <w:rPr>
              <w:rFonts w:eastAsiaTheme="minorEastAsia"/>
              <w:noProof/>
            </w:rPr>
          </w:pPr>
          <w:hyperlink w:anchor="_Toc6573229" w:history="1">
            <w:r w:rsidR="00A55F49" w:rsidRPr="00CD5A28">
              <w:rPr>
                <w:rStyle w:val="Hyperlink"/>
                <w:noProof/>
                <w:lang w:val="en-GB"/>
              </w:rPr>
              <w:t>A: Improving forest propagation material to increase productivity and resilience</w:t>
            </w:r>
            <w:r w:rsidR="00A55F49">
              <w:rPr>
                <w:noProof/>
                <w:webHidden/>
              </w:rPr>
              <w:tab/>
            </w:r>
            <w:r w:rsidR="00A55F49">
              <w:rPr>
                <w:noProof/>
                <w:webHidden/>
              </w:rPr>
              <w:fldChar w:fldCharType="begin"/>
            </w:r>
            <w:r w:rsidR="00A55F49">
              <w:rPr>
                <w:noProof/>
                <w:webHidden/>
              </w:rPr>
              <w:instrText xml:space="preserve"> PAGEREF _Toc6573229 \h </w:instrText>
            </w:r>
            <w:r w:rsidR="00A55F49">
              <w:rPr>
                <w:noProof/>
                <w:webHidden/>
              </w:rPr>
            </w:r>
            <w:r w:rsidR="00A55F49">
              <w:rPr>
                <w:noProof/>
                <w:webHidden/>
              </w:rPr>
              <w:fldChar w:fldCharType="separate"/>
            </w:r>
            <w:r w:rsidR="00A55F49">
              <w:rPr>
                <w:noProof/>
                <w:webHidden/>
              </w:rPr>
              <w:t>6</w:t>
            </w:r>
            <w:r w:rsidR="00A55F49">
              <w:rPr>
                <w:noProof/>
                <w:webHidden/>
              </w:rPr>
              <w:fldChar w:fldCharType="end"/>
            </w:r>
          </w:hyperlink>
        </w:p>
        <w:p w14:paraId="676B6967" w14:textId="77F9085C" w:rsidR="00A55F49" w:rsidRDefault="002A1EAF">
          <w:pPr>
            <w:pStyle w:val="TOC2"/>
            <w:tabs>
              <w:tab w:val="right" w:leader="dot" w:pos="9062"/>
            </w:tabs>
            <w:rPr>
              <w:rFonts w:eastAsiaTheme="minorEastAsia"/>
              <w:noProof/>
            </w:rPr>
          </w:pPr>
          <w:hyperlink w:anchor="_Toc6573230" w:history="1">
            <w:r w:rsidR="00A55F49" w:rsidRPr="00CD5A28">
              <w:rPr>
                <w:rStyle w:val="Hyperlink"/>
                <w:noProof/>
                <w:lang w:val="en-GB"/>
              </w:rPr>
              <w:t>B: Utilizing the digital revolution for precision forestry</w:t>
            </w:r>
            <w:r w:rsidR="00A55F49">
              <w:rPr>
                <w:noProof/>
                <w:webHidden/>
              </w:rPr>
              <w:tab/>
            </w:r>
            <w:r w:rsidR="00A55F49">
              <w:rPr>
                <w:noProof/>
                <w:webHidden/>
              </w:rPr>
              <w:fldChar w:fldCharType="begin"/>
            </w:r>
            <w:r w:rsidR="00A55F49">
              <w:rPr>
                <w:noProof/>
                <w:webHidden/>
              </w:rPr>
              <w:instrText xml:space="preserve"> PAGEREF _Toc6573230 \h </w:instrText>
            </w:r>
            <w:r w:rsidR="00A55F49">
              <w:rPr>
                <w:noProof/>
                <w:webHidden/>
              </w:rPr>
            </w:r>
            <w:r w:rsidR="00A55F49">
              <w:rPr>
                <w:noProof/>
                <w:webHidden/>
              </w:rPr>
              <w:fldChar w:fldCharType="separate"/>
            </w:r>
            <w:r w:rsidR="00A55F49">
              <w:rPr>
                <w:noProof/>
                <w:webHidden/>
              </w:rPr>
              <w:t>6</w:t>
            </w:r>
            <w:r w:rsidR="00A55F49">
              <w:rPr>
                <w:noProof/>
                <w:webHidden/>
              </w:rPr>
              <w:fldChar w:fldCharType="end"/>
            </w:r>
          </w:hyperlink>
        </w:p>
        <w:p w14:paraId="1EB78DF4" w14:textId="58068379" w:rsidR="00A55F49" w:rsidRDefault="002A1EAF">
          <w:pPr>
            <w:pStyle w:val="TOC2"/>
            <w:tabs>
              <w:tab w:val="right" w:leader="dot" w:pos="9062"/>
            </w:tabs>
            <w:rPr>
              <w:rFonts w:eastAsiaTheme="minorEastAsia"/>
              <w:noProof/>
            </w:rPr>
          </w:pPr>
          <w:hyperlink w:anchor="_Toc6573231" w:history="1">
            <w:r w:rsidR="00A55F49" w:rsidRPr="00CD5A28">
              <w:rPr>
                <w:rStyle w:val="Hyperlink"/>
                <w:noProof/>
                <w:lang w:val="en-GB"/>
              </w:rPr>
              <w:t>C: Empowering small-scale forest owners</w:t>
            </w:r>
            <w:r w:rsidR="00A55F49">
              <w:rPr>
                <w:noProof/>
                <w:webHidden/>
              </w:rPr>
              <w:tab/>
            </w:r>
            <w:r w:rsidR="00A55F49">
              <w:rPr>
                <w:noProof/>
                <w:webHidden/>
              </w:rPr>
              <w:fldChar w:fldCharType="begin"/>
            </w:r>
            <w:r w:rsidR="00A55F49">
              <w:rPr>
                <w:noProof/>
                <w:webHidden/>
              </w:rPr>
              <w:instrText xml:space="preserve"> PAGEREF _Toc6573231 \h </w:instrText>
            </w:r>
            <w:r w:rsidR="00A55F49">
              <w:rPr>
                <w:noProof/>
                <w:webHidden/>
              </w:rPr>
            </w:r>
            <w:r w:rsidR="00A55F49">
              <w:rPr>
                <w:noProof/>
                <w:webHidden/>
              </w:rPr>
              <w:fldChar w:fldCharType="separate"/>
            </w:r>
            <w:r w:rsidR="00A55F49">
              <w:rPr>
                <w:noProof/>
                <w:webHidden/>
              </w:rPr>
              <w:t>6</w:t>
            </w:r>
            <w:r w:rsidR="00A55F49">
              <w:rPr>
                <w:noProof/>
                <w:webHidden/>
              </w:rPr>
              <w:fldChar w:fldCharType="end"/>
            </w:r>
          </w:hyperlink>
        </w:p>
        <w:p w14:paraId="02CD94F3" w14:textId="357F4B73" w:rsidR="00A55F49" w:rsidRDefault="002A1EAF">
          <w:pPr>
            <w:pStyle w:val="TOC2"/>
            <w:tabs>
              <w:tab w:val="right" w:leader="dot" w:pos="9062"/>
            </w:tabs>
            <w:rPr>
              <w:rFonts w:eastAsiaTheme="minorEastAsia"/>
              <w:noProof/>
            </w:rPr>
          </w:pPr>
          <w:hyperlink w:anchor="_Toc6573232" w:history="1">
            <w:r w:rsidR="00A55F49" w:rsidRPr="00CD5A28">
              <w:rPr>
                <w:rStyle w:val="Hyperlink"/>
                <w:noProof/>
                <w:lang w:val="en-GB"/>
              </w:rPr>
              <w:t>D: Harnessing novel technologies and automation in forest operations</w:t>
            </w:r>
            <w:r w:rsidR="00A55F49">
              <w:rPr>
                <w:noProof/>
                <w:webHidden/>
              </w:rPr>
              <w:tab/>
            </w:r>
            <w:r w:rsidR="00A55F49">
              <w:rPr>
                <w:noProof/>
                <w:webHidden/>
              </w:rPr>
              <w:fldChar w:fldCharType="begin"/>
            </w:r>
            <w:r w:rsidR="00A55F49">
              <w:rPr>
                <w:noProof/>
                <w:webHidden/>
              </w:rPr>
              <w:instrText xml:space="preserve"> PAGEREF _Toc6573232 \h </w:instrText>
            </w:r>
            <w:r w:rsidR="00A55F49">
              <w:rPr>
                <w:noProof/>
                <w:webHidden/>
              </w:rPr>
            </w:r>
            <w:r w:rsidR="00A55F49">
              <w:rPr>
                <w:noProof/>
                <w:webHidden/>
              </w:rPr>
              <w:fldChar w:fldCharType="separate"/>
            </w:r>
            <w:r w:rsidR="00A55F49">
              <w:rPr>
                <w:noProof/>
                <w:webHidden/>
              </w:rPr>
              <w:t>7</w:t>
            </w:r>
            <w:r w:rsidR="00A55F49">
              <w:rPr>
                <w:noProof/>
                <w:webHidden/>
              </w:rPr>
              <w:fldChar w:fldCharType="end"/>
            </w:r>
          </w:hyperlink>
        </w:p>
        <w:p w14:paraId="23D7D072" w14:textId="275FC01B" w:rsidR="00A55F49" w:rsidRDefault="002A1EAF">
          <w:pPr>
            <w:pStyle w:val="TOC2"/>
            <w:tabs>
              <w:tab w:val="right" w:leader="dot" w:pos="9062"/>
            </w:tabs>
            <w:rPr>
              <w:rFonts w:eastAsiaTheme="minorEastAsia"/>
              <w:noProof/>
            </w:rPr>
          </w:pPr>
          <w:hyperlink w:anchor="_Toc6573233" w:history="1">
            <w:r w:rsidR="00A55F49" w:rsidRPr="00CD5A28">
              <w:rPr>
                <w:rStyle w:val="Hyperlink"/>
                <w:noProof/>
                <w:lang w:val="en-GB"/>
              </w:rPr>
              <w:t>E: Analyzing forest-based product markets and material flows</w:t>
            </w:r>
            <w:r w:rsidR="00A55F49">
              <w:rPr>
                <w:noProof/>
                <w:webHidden/>
              </w:rPr>
              <w:tab/>
            </w:r>
            <w:r w:rsidR="00A55F49">
              <w:rPr>
                <w:noProof/>
                <w:webHidden/>
              </w:rPr>
              <w:fldChar w:fldCharType="begin"/>
            </w:r>
            <w:r w:rsidR="00A55F49">
              <w:rPr>
                <w:noProof/>
                <w:webHidden/>
              </w:rPr>
              <w:instrText xml:space="preserve"> PAGEREF _Toc6573233 \h </w:instrText>
            </w:r>
            <w:r w:rsidR="00A55F49">
              <w:rPr>
                <w:noProof/>
                <w:webHidden/>
              </w:rPr>
            </w:r>
            <w:r w:rsidR="00A55F49">
              <w:rPr>
                <w:noProof/>
                <w:webHidden/>
              </w:rPr>
              <w:fldChar w:fldCharType="separate"/>
            </w:r>
            <w:r w:rsidR="00A55F49">
              <w:rPr>
                <w:noProof/>
                <w:webHidden/>
              </w:rPr>
              <w:t>7</w:t>
            </w:r>
            <w:r w:rsidR="00A55F49">
              <w:rPr>
                <w:noProof/>
                <w:webHidden/>
              </w:rPr>
              <w:fldChar w:fldCharType="end"/>
            </w:r>
          </w:hyperlink>
        </w:p>
        <w:p w14:paraId="296478AA" w14:textId="3BC48198" w:rsidR="00A55F49" w:rsidRDefault="002A1EAF">
          <w:pPr>
            <w:pStyle w:val="TOC1"/>
            <w:tabs>
              <w:tab w:val="right" w:leader="dot" w:pos="9062"/>
            </w:tabs>
            <w:rPr>
              <w:rFonts w:eastAsiaTheme="minorEastAsia"/>
              <w:noProof/>
            </w:rPr>
          </w:pPr>
          <w:hyperlink w:anchor="_Toc6573234" w:history="1">
            <w:r w:rsidR="00A55F49" w:rsidRPr="00CD5A28">
              <w:rPr>
                <w:rStyle w:val="Hyperlink"/>
                <w:rFonts w:eastAsia="Times New Roman"/>
                <w:b/>
                <w:noProof/>
                <w:lang w:val="en-GB" w:eastAsia="sv-SE"/>
              </w:rPr>
              <w:t>3. More added value from non-wood ecosystem services</w:t>
            </w:r>
            <w:r w:rsidR="00A55F49">
              <w:rPr>
                <w:noProof/>
                <w:webHidden/>
              </w:rPr>
              <w:tab/>
            </w:r>
            <w:r w:rsidR="00A55F49">
              <w:rPr>
                <w:noProof/>
                <w:webHidden/>
              </w:rPr>
              <w:fldChar w:fldCharType="begin"/>
            </w:r>
            <w:r w:rsidR="00A55F49">
              <w:rPr>
                <w:noProof/>
                <w:webHidden/>
              </w:rPr>
              <w:instrText xml:space="preserve"> PAGEREF _Toc6573234 \h </w:instrText>
            </w:r>
            <w:r w:rsidR="00A55F49">
              <w:rPr>
                <w:noProof/>
                <w:webHidden/>
              </w:rPr>
            </w:r>
            <w:r w:rsidR="00A55F49">
              <w:rPr>
                <w:noProof/>
                <w:webHidden/>
              </w:rPr>
              <w:fldChar w:fldCharType="separate"/>
            </w:r>
            <w:r w:rsidR="00A55F49">
              <w:rPr>
                <w:noProof/>
                <w:webHidden/>
              </w:rPr>
              <w:t>8</w:t>
            </w:r>
            <w:r w:rsidR="00A55F49">
              <w:rPr>
                <w:noProof/>
                <w:webHidden/>
              </w:rPr>
              <w:fldChar w:fldCharType="end"/>
            </w:r>
          </w:hyperlink>
        </w:p>
        <w:p w14:paraId="0E75D4AC" w14:textId="442A660E" w:rsidR="00A55F49" w:rsidRDefault="002A1EAF">
          <w:pPr>
            <w:pStyle w:val="TOC2"/>
            <w:tabs>
              <w:tab w:val="right" w:leader="dot" w:pos="9062"/>
            </w:tabs>
            <w:rPr>
              <w:rFonts w:eastAsiaTheme="minorEastAsia"/>
              <w:noProof/>
            </w:rPr>
          </w:pPr>
          <w:hyperlink w:anchor="_Toc6573235" w:history="1">
            <w:r w:rsidR="00A55F49" w:rsidRPr="00CD5A28">
              <w:rPr>
                <w:rStyle w:val="Hyperlink"/>
                <w:noProof/>
                <w:lang w:val="en-GB"/>
              </w:rPr>
              <w:t>A: Improving business opportunities for non-wood forest products</w:t>
            </w:r>
            <w:r w:rsidR="00A55F49">
              <w:rPr>
                <w:noProof/>
                <w:webHidden/>
              </w:rPr>
              <w:tab/>
            </w:r>
            <w:r w:rsidR="00A55F49">
              <w:rPr>
                <w:noProof/>
                <w:webHidden/>
              </w:rPr>
              <w:fldChar w:fldCharType="begin"/>
            </w:r>
            <w:r w:rsidR="00A55F49">
              <w:rPr>
                <w:noProof/>
                <w:webHidden/>
              </w:rPr>
              <w:instrText xml:space="preserve"> PAGEREF _Toc6573235 \h </w:instrText>
            </w:r>
            <w:r w:rsidR="00A55F49">
              <w:rPr>
                <w:noProof/>
                <w:webHidden/>
              </w:rPr>
            </w:r>
            <w:r w:rsidR="00A55F49">
              <w:rPr>
                <w:noProof/>
                <w:webHidden/>
              </w:rPr>
              <w:fldChar w:fldCharType="separate"/>
            </w:r>
            <w:r w:rsidR="00A55F49">
              <w:rPr>
                <w:noProof/>
                <w:webHidden/>
              </w:rPr>
              <w:t>8</w:t>
            </w:r>
            <w:r w:rsidR="00A55F49">
              <w:rPr>
                <w:noProof/>
                <w:webHidden/>
              </w:rPr>
              <w:fldChar w:fldCharType="end"/>
            </w:r>
          </w:hyperlink>
        </w:p>
        <w:p w14:paraId="596C85D4" w14:textId="5F00D55E" w:rsidR="00A55F49" w:rsidRDefault="002A1EAF">
          <w:pPr>
            <w:pStyle w:val="TOC2"/>
            <w:tabs>
              <w:tab w:val="right" w:leader="dot" w:pos="9062"/>
            </w:tabs>
            <w:rPr>
              <w:rFonts w:eastAsiaTheme="minorEastAsia"/>
              <w:noProof/>
            </w:rPr>
          </w:pPr>
          <w:hyperlink w:anchor="_Toc6573236" w:history="1">
            <w:r w:rsidR="00A55F49" w:rsidRPr="00CD5A28">
              <w:rPr>
                <w:rStyle w:val="Hyperlink"/>
                <w:noProof/>
                <w:lang w:val="en-GB"/>
              </w:rPr>
              <w:t>B: Enhancing value creation with other ecosystem services</w:t>
            </w:r>
            <w:r w:rsidR="00A55F49">
              <w:rPr>
                <w:noProof/>
                <w:webHidden/>
              </w:rPr>
              <w:tab/>
            </w:r>
            <w:r w:rsidR="00A55F49">
              <w:rPr>
                <w:noProof/>
                <w:webHidden/>
              </w:rPr>
              <w:fldChar w:fldCharType="begin"/>
            </w:r>
            <w:r w:rsidR="00A55F49">
              <w:rPr>
                <w:noProof/>
                <w:webHidden/>
              </w:rPr>
              <w:instrText xml:space="preserve"> PAGEREF _Toc6573236 \h </w:instrText>
            </w:r>
            <w:r w:rsidR="00A55F49">
              <w:rPr>
                <w:noProof/>
                <w:webHidden/>
              </w:rPr>
            </w:r>
            <w:r w:rsidR="00A55F49">
              <w:rPr>
                <w:noProof/>
                <w:webHidden/>
              </w:rPr>
              <w:fldChar w:fldCharType="separate"/>
            </w:r>
            <w:r w:rsidR="00A55F49">
              <w:rPr>
                <w:noProof/>
                <w:webHidden/>
              </w:rPr>
              <w:t>8</w:t>
            </w:r>
            <w:r w:rsidR="00A55F49">
              <w:rPr>
                <w:noProof/>
                <w:webHidden/>
              </w:rPr>
              <w:fldChar w:fldCharType="end"/>
            </w:r>
          </w:hyperlink>
        </w:p>
        <w:p w14:paraId="3356EA76" w14:textId="7C91210D" w:rsidR="00A55F49" w:rsidRDefault="002A1EAF">
          <w:pPr>
            <w:pStyle w:val="TOC2"/>
            <w:tabs>
              <w:tab w:val="right" w:leader="dot" w:pos="9062"/>
            </w:tabs>
            <w:rPr>
              <w:rFonts w:eastAsiaTheme="minorEastAsia"/>
              <w:noProof/>
            </w:rPr>
          </w:pPr>
          <w:hyperlink w:anchor="_Toc6573237" w:history="1">
            <w:r w:rsidR="00A55F49" w:rsidRPr="00CD5A28">
              <w:rPr>
                <w:rStyle w:val="Hyperlink"/>
                <w:noProof/>
                <w:lang w:val="en-GB"/>
              </w:rPr>
              <w:t>C: Providing forest-based benefits for urban and peri-urban societies</w:t>
            </w:r>
            <w:r w:rsidR="00A55F49">
              <w:rPr>
                <w:noProof/>
                <w:webHidden/>
              </w:rPr>
              <w:tab/>
            </w:r>
            <w:r w:rsidR="00A55F49">
              <w:rPr>
                <w:noProof/>
                <w:webHidden/>
              </w:rPr>
              <w:fldChar w:fldCharType="begin"/>
            </w:r>
            <w:r w:rsidR="00A55F49">
              <w:rPr>
                <w:noProof/>
                <w:webHidden/>
              </w:rPr>
              <w:instrText xml:space="preserve"> PAGEREF _Toc6573237 \h </w:instrText>
            </w:r>
            <w:r w:rsidR="00A55F49">
              <w:rPr>
                <w:noProof/>
                <w:webHidden/>
              </w:rPr>
            </w:r>
            <w:r w:rsidR="00A55F49">
              <w:rPr>
                <w:noProof/>
                <w:webHidden/>
              </w:rPr>
              <w:fldChar w:fldCharType="separate"/>
            </w:r>
            <w:r w:rsidR="00A55F49">
              <w:rPr>
                <w:noProof/>
                <w:webHidden/>
              </w:rPr>
              <w:t>8</w:t>
            </w:r>
            <w:r w:rsidR="00A55F49">
              <w:rPr>
                <w:noProof/>
                <w:webHidden/>
              </w:rPr>
              <w:fldChar w:fldCharType="end"/>
            </w:r>
          </w:hyperlink>
        </w:p>
        <w:p w14:paraId="286D7F8B" w14:textId="469E1B33" w:rsidR="00A55F49" w:rsidRDefault="002A1EAF">
          <w:pPr>
            <w:pStyle w:val="TOC2"/>
            <w:tabs>
              <w:tab w:val="right" w:leader="dot" w:pos="9062"/>
            </w:tabs>
            <w:rPr>
              <w:rFonts w:eastAsiaTheme="minorEastAsia"/>
              <w:noProof/>
            </w:rPr>
          </w:pPr>
          <w:hyperlink w:anchor="_Toc6573238" w:history="1">
            <w:r w:rsidR="00A55F49" w:rsidRPr="00CD5A28">
              <w:rPr>
                <w:rStyle w:val="Hyperlink"/>
                <w:noProof/>
                <w:lang w:val="en-GB"/>
              </w:rPr>
              <w:t>D: Capitalizing on the benefits of forest expansion as a consequence of land-use change</w:t>
            </w:r>
            <w:r w:rsidR="00A55F49">
              <w:rPr>
                <w:noProof/>
                <w:webHidden/>
              </w:rPr>
              <w:tab/>
            </w:r>
            <w:r w:rsidR="00A55F49">
              <w:rPr>
                <w:noProof/>
                <w:webHidden/>
              </w:rPr>
              <w:fldChar w:fldCharType="begin"/>
            </w:r>
            <w:r w:rsidR="00A55F49">
              <w:rPr>
                <w:noProof/>
                <w:webHidden/>
              </w:rPr>
              <w:instrText xml:space="preserve"> PAGEREF _Toc6573238 \h </w:instrText>
            </w:r>
            <w:r w:rsidR="00A55F49">
              <w:rPr>
                <w:noProof/>
                <w:webHidden/>
              </w:rPr>
            </w:r>
            <w:r w:rsidR="00A55F49">
              <w:rPr>
                <w:noProof/>
                <w:webHidden/>
              </w:rPr>
              <w:fldChar w:fldCharType="separate"/>
            </w:r>
            <w:r w:rsidR="00A55F49">
              <w:rPr>
                <w:noProof/>
                <w:webHidden/>
              </w:rPr>
              <w:t>9</w:t>
            </w:r>
            <w:r w:rsidR="00A55F49">
              <w:rPr>
                <w:noProof/>
                <w:webHidden/>
              </w:rPr>
              <w:fldChar w:fldCharType="end"/>
            </w:r>
          </w:hyperlink>
        </w:p>
        <w:p w14:paraId="0BC2C6B3" w14:textId="6D279079" w:rsidR="00A55F49" w:rsidRDefault="002A1EAF">
          <w:pPr>
            <w:pStyle w:val="TOC2"/>
            <w:tabs>
              <w:tab w:val="right" w:leader="dot" w:pos="9062"/>
            </w:tabs>
            <w:rPr>
              <w:rFonts w:eastAsiaTheme="minorEastAsia"/>
              <w:noProof/>
            </w:rPr>
          </w:pPr>
          <w:hyperlink w:anchor="_Toc6573239" w:history="1">
            <w:r w:rsidR="00A55F49" w:rsidRPr="00CD5A28">
              <w:rPr>
                <w:rStyle w:val="Hyperlink"/>
                <w:noProof/>
                <w:lang w:val="en-GB"/>
              </w:rPr>
              <w:t>E: Targeting forest governance to foster forest-based benefits for society</w:t>
            </w:r>
            <w:r w:rsidR="00A55F49">
              <w:rPr>
                <w:noProof/>
                <w:webHidden/>
              </w:rPr>
              <w:tab/>
            </w:r>
            <w:r w:rsidR="00A55F49">
              <w:rPr>
                <w:noProof/>
                <w:webHidden/>
              </w:rPr>
              <w:fldChar w:fldCharType="begin"/>
            </w:r>
            <w:r w:rsidR="00A55F49">
              <w:rPr>
                <w:noProof/>
                <w:webHidden/>
              </w:rPr>
              <w:instrText xml:space="preserve"> PAGEREF _Toc6573239 \h </w:instrText>
            </w:r>
            <w:r w:rsidR="00A55F49">
              <w:rPr>
                <w:noProof/>
                <w:webHidden/>
              </w:rPr>
            </w:r>
            <w:r w:rsidR="00A55F49">
              <w:rPr>
                <w:noProof/>
                <w:webHidden/>
              </w:rPr>
              <w:fldChar w:fldCharType="separate"/>
            </w:r>
            <w:r w:rsidR="00A55F49">
              <w:rPr>
                <w:noProof/>
                <w:webHidden/>
              </w:rPr>
              <w:t>9</w:t>
            </w:r>
            <w:r w:rsidR="00A55F49">
              <w:rPr>
                <w:noProof/>
                <w:webHidden/>
              </w:rPr>
              <w:fldChar w:fldCharType="end"/>
            </w:r>
          </w:hyperlink>
        </w:p>
        <w:p w14:paraId="4A4D7447" w14:textId="7B492FB8" w:rsidR="00A55F49" w:rsidRDefault="002A1EAF">
          <w:pPr>
            <w:pStyle w:val="TOC1"/>
            <w:tabs>
              <w:tab w:val="right" w:leader="dot" w:pos="9062"/>
            </w:tabs>
            <w:rPr>
              <w:rFonts w:eastAsiaTheme="minorEastAsia"/>
              <w:noProof/>
            </w:rPr>
          </w:pPr>
          <w:hyperlink w:anchor="_Toc6573240" w:history="1">
            <w:r w:rsidR="00A55F49" w:rsidRPr="00CD5A28">
              <w:rPr>
                <w:rStyle w:val="Hyperlink"/>
                <w:rFonts w:eastAsia="Times New Roman"/>
                <w:b/>
                <w:noProof/>
                <w:lang w:val="en-GB" w:eastAsia="sv-SE"/>
              </w:rPr>
              <w:t>4. Towards a zero-waste, circular society</w:t>
            </w:r>
            <w:r w:rsidR="00A55F49">
              <w:rPr>
                <w:noProof/>
                <w:webHidden/>
              </w:rPr>
              <w:tab/>
            </w:r>
            <w:r w:rsidR="00A55F49">
              <w:rPr>
                <w:noProof/>
                <w:webHidden/>
              </w:rPr>
              <w:fldChar w:fldCharType="begin"/>
            </w:r>
            <w:r w:rsidR="00A55F49">
              <w:rPr>
                <w:noProof/>
                <w:webHidden/>
              </w:rPr>
              <w:instrText xml:space="preserve"> PAGEREF _Toc6573240 \h </w:instrText>
            </w:r>
            <w:r w:rsidR="00A55F49">
              <w:rPr>
                <w:noProof/>
                <w:webHidden/>
              </w:rPr>
            </w:r>
            <w:r w:rsidR="00A55F49">
              <w:rPr>
                <w:noProof/>
                <w:webHidden/>
              </w:rPr>
              <w:fldChar w:fldCharType="separate"/>
            </w:r>
            <w:r w:rsidR="00A55F49">
              <w:rPr>
                <w:noProof/>
                <w:webHidden/>
              </w:rPr>
              <w:t>10</w:t>
            </w:r>
            <w:r w:rsidR="00A55F49">
              <w:rPr>
                <w:noProof/>
                <w:webHidden/>
              </w:rPr>
              <w:fldChar w:fldCharType="end"/>
            </w:r>
          </w:hyperlink>
        </w:p>
        <w:p w14:paraId="1872AAED" w14:textId="4755E59D" w:rsidR="00A55F49" w:rsidRDefault="002A1EAF">
          <w:pPr>
            <w:pStyle w:val="TOC2"/>
            <w:tabs>
              <w:tab w:val="right" w:leader="dot" w:pos="9062"/>
            </w:tabs>
            <w:rPr>
              <w:rFonts w:eastAsiaTheme="minorEastAsia"/>
              <w:noProof/>
            </w:rPr>
          </w:pPr>
          <w:hyperlink w:anchor="_Toc6573241" w:history="1">
            <w:r w:rsidR="00A55F49" w:rsidRPr="00CD5A28">
              <w:rPr>
                <w:rStyle w:val="Hyperlink"/>
                <w:noProof/>
                <w:lang w:val="en-GB"/>
              </w:rPr>
              <w:t>A. Optimizing material recovery through efficient detection, collection, sorting and separation</w:t>
            </w:r>
            <w:r w:rsidR="00A55F49">
              <w:rPr>
                <w:noProof/>
                <w:webHidden/>
              </w:rPr>
              <w:tab/>
            </w:r>
            <w:r w:rsidR="00A55F49">
              <w:rPr>
                <w:noProof/>
                <w:webHidden/>
              </w:rPr>
              <w:fldChar w:fldCharType="begin"/>
            </w:r>
            <w:r w:rsidR="00A55F49">
              <w:rPr>
                <w:noProof/>
                <w:webHidden/>
              </w:rPr>
              <w:instrText xml:space="preserve"> PAGEREF _Toc6573241 \h </w:instrText>
            </w:r>
            <w:r w:rsidR="00A55F49">
              <w:rPr>
                <w:noProof/>
                <w:webHidden/>
              </w:rPr>
            </w:r>
            <w:r w:rsidR="00A55F49">
              <w:rPr>
                <w:noProof/>
                <w:webHidden/>
              </w:rPr>
              <w:fldChar w:fldCharType="separate"/>
            </w:r>
            <w:r w:rsidR="00A55F49">
              <w:rPr>
                <w:noProof/>
                <w:webHidden/>
              </w:rPr>
              <w:t>10</w:t>
            </w:r>
            <w:r w:rsidR="00A55F49">
              <w:rPr>
                <w:noProof/>
                <w:webHidden/>
              </w:rPr>
              <w:fldChar w:fldCharType="end"/>
            </w:r>
          </w:hyperlink>
        </w:p>
        <w:p w14:paraId="0214057E" w14:textId="21E252B8" w:rsidR="00A55F49" w:rsidRDefault="002A1EAF">
          <w:pPr>
            <w:pStyle w:val="TOC2"/>
            <w:tabs>
              <w:tab w:val="right" w:leader="dot" w:pos="9062"/>
            </w:tabs>
            <w:rPr>
              <w:rFonts w:eastAsiaTheme="minorEastAsia"/>
              <w:noProof/>
            </w:rPr>
          </w:pPr>
          <w:hyperlink w:anchor="_Toc6573242" w:history="1">
            <w:r w:rsidR="00A55F49" w:rsidRPr="00CD5A28">
              <w:rPr>
                <w:rStyle w:val="Hyperlink"/>
                <w:noProof/>
                <w:lang w:val="en-GB"/>
              </w:rPr>
              <w:t>B. Adapting reuse and recycling technologies to various types of complex and durable products</w:t>
            </w:r>
            <w:r w:rsidR="00A55F49">
              <w:rPr>
                <w:noProof/>
                <w:webHidden/>
              </w:rPr>
              <w:tab/>
            </w:r>
            <w:r w:rsidR="00A55F49">
              <w:rPr>
                <w:noProof/>
                <w:webHidden/>
              </w:rPr>
              <w:fldChar w:fldCharType="begin"/>
            </w:r>
            <w:r w:rsidR="00A55F49">
              <w:rPr>
                <w:noProof/>
                <w:webHidden/>
              </w:rPr>
              <w:instrText xml:space="preserve"> PAGEREF _Toc6573242 \h </w:instrText>
            </w:r>
            <w:r w:rsidR="00A55F49">
              <w:rPr>
                <w:noProof/>
                <w:webHidden/>
              </w:rPr>
            </w:r>
            <w:r w:rsidR="00A55F49">
              <w:rPr>
                <w:noProof/>
                <w:webHidden/>
              </w:rPr>
              <w:fldChar w:fldCharType="separate"/>
            </w:r>
            <w:r w:rsidR="00A55F49">
              <w:rPr>
                <w:noProof/>
                <w:webHidden/>
              </w:rPr>
              <w:t>10</w:t>
            </w:r>
            <w:r w:rsidR="00A55F49">
              <w:rPr>
                <w:noProof/>
                <w:webHidden/>
              </w:rPr>
              <w:fldChar w:fldCharType="end"/>
            </w:r>
          </w:hyperlink>
        </w:p>
        <w:p w14:paraId="55235983" w14:textId="192550DA" w:rsidR="00A55F49" w:rsidRDefault="002A1EAF">
          <w:pPr>
            <w:pStyle w:val="TOC2"/>
            <w:tabs>
              <w:tab w:val="right" w:leader="dot" w:pos="9062"/>
            </w:tabs>
            <w:rPr>
              <w:rFonts w:eastAsiaTheme="minorEastAsia"/>
              <w:noProof/>
            </w:rPr>
          </w:pPr>
          <w:hyperlink w:anchor="_Toc6573243" w:history="1">
            <w:r w:rsidR="00A55F49" w:rsidRPr="00CD5A28">
              <w:rPr>
                <w:rStyle w:val="Hyperlink"/>
                <w:noProof/>
                <w:lang w:val="en-GB"/>
              </w:rPr>
              <w:t>C. Product designing for circularity - methods for cost assessment and optimization of recycling</w:t>
            </w:r>
            <w:r w:rsidR="00A55F49">
              <w:rPr>
                <w:noProof/>
                <w:webHidden/>
              </w:rPr>
              <w:tab/>
            </w:r>
            <w:r w:rsidR="00A55F49">
              <w:rPr>
                <w:noProof/>
                <w:webHidden/>
              </w:rPr>
              <w:fldChar w:fldCharType="begin"/>
            </w:r>
            <w:r w:rsidR="00A55F49">
              <w:rPr>
                <w:noProof/>
                <w:webHidden/>
              </w:rPr>
              <w:instrText xml:space="preserve"> PAGEREF _Toc6573243 \h </w:instrText>
            </w:r>
            <w:r w:rsidR="00A55F49">
              <w:rPr>
                <w:noProof/>
                <w:webHidden/>
              </w:rPr>
            </w:r>
            <w:r w:rsidR="00A55F49">
              <w:rPr>
                <w:noProof/>
                <w:webHidden/>
              </w:rPr>
              <w:fldChar w:fldCharType="separate"/>
            </w:r>
            <w:r w:rsidR="00A55F49">
              <w:rPr>
                <w:noProof/>
                <w:webHidden/>
              </w:rPr>
              <w:t>11</w:t>
            </w:r>
            <w:r w:rsidR="00A55F49">
              <w:rPr>
                <w:noProof/>
                <w:webHidden/>
              </w:rPr>
              <w:fldChar w:fldCharType="end"/>
            </w:r>
          </w:hyperlink>
        </w:p>
        <w:p w14:paraId="482DCCE9" w14:textId="3C1D57C1" w:rsidR="00A55F49" w:rsidRDefault="002A1EAF">
          <w:pPr>
            <w:pStyle w:val="TOC2"/>
            <w:tabs>
              <w:tab w:val="right" w:leader="dot" w:pos="9062"/>
            </w:tabs>
            <w:rPr>
              <w:rFonts w:eastAsiaTheme="minorEastAsia"/>
              <w:noProof/>
            </w:rPr>
          </w:pPr>
          <w:hyperlink w:anchor="_Toc6573244" w:history="1">
            <w:r w:rsidR="00A55F49" w:rsidRPr="00CD5A28">
              <w:rPr>
                <w:rStyle w:val="Hyperlink"/>
                <w:noProof/>
                <w:lang w:val="en-GB"/>
              </w:rPr>
              <w:t>D. Boosting the circularity of forest-fibre commodities</w:t>
            </w:r>
            <w:r w:rsidR="00A55F49">
              <w:rPr>
                <w:noProof/>
                <w:webHidden/>
              </w:rPr>
              <w:tab/>
            </w:r>
            <w:r w:rsidR="00A55F49">
              <w:rPr>
                <w:noProof/>
                <w:webHidden/>
              </w:rPr>
              <w:fldChar w:fldCharType="begin"/>
            </w:r>
            <w:r w:rsidR="00A55F49">
              <w:rPr>
                <w:noProof/>
                <w:webHidden/>
              </w:rPr>
              <w:instrText xml:space="preserve"> PAGEREF _Toc6573244 \h </w:instrText>
            </w:r>
            <w:r w:rsidR="00A55F49">
              <w:rPr>
                <w:noProof/>
                <w:webHidden/>
              </w:rPr>
            </w:r>
            <w:r w:rsidR="00A55F49">
              <w:rPr>
                <w:noProof/>
                <w:webHidden/>
              </w:rPr>
              <w:fldChar w:fldCharType="separate"/>
            </w:r>
            <w:r w:rsidR="00A55F49">
              <w:rPr>
                <w:noProof/>
                <w:webHidden/>
              </w:rPr>
              <w:t>11</w:t>
            </w:r>
            <w:r w:rsidR="00A55F49">
              <w:rPr>
                <w:noProof/>
                <w:webHidden/>
              </w:rPr>
              <w:fldChar w:fldCharType="end"/>
            </w:r>
          </w:hyperlink>
        </w:p>
        <w:p w14:paraId="201ADAB7" w14:textId="0AD5CED5" w:rsidR="00A55F49" w:rsidRDefault="002A1EAF">
          <w:pPr>
            <w:pStyle w:val="TOC1"/>
            <w:tabs>
              <w:tab w:val="right" w:leader="dot" w:pos="9062"/>
            </w:tabs>
            <w:rPr>
              <w:rFonts w:eastAsiaTheme="minorEastAsia"/>
              <w:noProof/>
            </w:rPr>
          </w:pPr>
          <w:hyperlink w:anchor="_Toc6573245" w:history="1">
            <w:r w:rsidR="00A55F49" w:rsidRPr="00CD5A28">
              <w:rPr>
                <w:rStyle w:val="Hyperlink"/>
                <w:rFonts w:eastAsia="Times New Roman"/>
                <w:b/>
                <w:noProof/>
                <w:lang w:val="en-GB" w:eastAsia="sv-SE"/>
              </w:rPr>
              <w:t>5. Efficient use of natural resources</w:t>
            </w:r>
            <w:r w:rsidR="00A55F49">
              <w:rPr>
                <w:noProof/>
                <w:webHidden/>
              </w:rPr>
              <w:tab/>
            </w:r>
            <w:r w:rsidR="00A55F49">
              <w:rPr>
                <w:noProof/>
                <w:webHidden/>
              </w:rPr>
              <w:fldChar w:fldCharType="begin"/>
            </w:r>
            <w:r w:rsidR="00A55F49">
              <w:rPr>
                <w:noProof/>
                <w:webHidden/>
              </w:rPr>
              <w:instrText xml:space="preserve"> PAGEREF _Toc6573245 \h </w:instrText>
            </w:r>
            <w:r w:rsidR="00A55F49">
              <w:rPr>
                <w:noProof/>
                <w:webHidden/>
              </w:rPr>
            </w:r>
            <w:r w:rsidR="00A55F49">
              <w:rPr>
                <w:noProof/>
                <w:webHidden/>
              </w:rPr>
              <w:fldChar w:fldCharType="separate"/>
            </w:r>
            <w:r w:rsidR="00A55F49">
              <w:rPr>
                <w:noProof/>
                <w:webHidden/>
              </w:rPr>
              <w:t>12</w:t>
            </w:r>
            <w:r w:rsidR="00A55F49">
              <w:rPr>
                <w:noProof/>
                <w:webHidden/>
              </w:rPr>
              <w:fldChar w:fldCharType="end"/>
            </w:r>
          </w:hyperlink>
        </w:p>
        <w:p w14:paraId="414570AD" w14:textId="426737F2" w:rsidR="00A55F49" w:rsidRDefault="002A1EAF">
          <w:pPr>
            <w:pStyle w:val="TOC2"/>
            <w:tabs>
              <w:tab w:val="right" w:leader="dot" w:pos="9062"/>
            </w:tabs>
            <w:rPr>
              <w:rFonts w:eastAsiaTheme="minorEastAsia"/>
              <w:noProof/>
            </w:rPr>
          </w:pPr>
          <w:hyperlink w:anchor="_Toc6573246" w:history="1">
            <w:r w:rsidR="00A55F49" w:rsidRPr="00CD5A28">
              <w:rPr>
                <w:rStyle w:val="Hyperlink"/>
                <w:noProof/>
                <w:lang w:val="en-US"/>
              </w:rPr>
              <w:t>A. Reducing energy consumption in biorefineries, including paper mills</w:t>
            </w:r>
            <w:r w:rsidR="00A55F49">
              <w:rPr>
                <w:noProof/>
                <w:webHidden/>
              </w:rPr>
              <w:tab/>
            </w:r>
            <w:r w:rsidR="00A55F49">
              <w:rPr>
                <w:noProof/>
                <w:webHidden/>
              </w:rPr>
              <w:fldChar w:fldCharType="begin"/>
            </w:r>
            <w:r w:rsidR="00A55F49">
              <w:rPr>
                <w:noProof/>
                <w:webHidden/>
              </w:rPr>
              <w:instrText xml:space="preserve"> PAGEREF _Toc6573246 \h </w:instrText>
            </w:r>
            <w:r w:rsidR="00A55F49">
              <w:rPr>
                <w:noProof/>
                <w:webHidden/>
              </w:rPr>
            </w:r>
            <w:r w:rsidR="00A55F49">
              <w:rPr>
                <w:noProof/>
                <w:webHidden/>
              </w:rPr>
              <w:fldChar w:fldCharType="separate"/>
            </w:r>
            <w:r w:rsidR="00A55F49">
              <w:rPr>
                <w:noProof/>
                <w:webHidden/>
              </w:rPr>
              <w:t>12</w:t>
            </w:r>
            <w:r w:rsidR="00A55F49">
              <w:rPr>
                <w:noProof/>
                <w:webHidden/>
              </w:rPr>
              <w:fldChar w:fldCharType="end"/>
            </w:r>
          </w:hyperlink>
        </w:p>
        <w:p w14:paraId="200080A8" w14:textId="1CED4373" w:rsidR="00A55F49" w:rsidRDefault="002A1EAF">
          <w:pPr>
            <w:pStyle w:val="TOC2"/>
            <w:tabs>
              <w:tab w:val="right" w:leader="dot" w:pos="9062"/>
            </w:tabs>
            <w:rPr>
              <w:rFonts w:eastAsiaTheme="minorEastAsia"/>
              <w:noProof/>
            </w:rPr>
          </w:pPr>
          <w:hyperlink w:anchor="_Toc6573247" w:history="1">
            <w:r w:rsidR="00A55F49" w:rsidRPr="00CD5A28">
              <w:rPr>
                <w:rStyle w:val="Hyperlink"/>
                <w:noProof/>
                <w:lang w:val="en-GB"/>
              </w:rPr>
              <w:t>B. Optimizing the use of wood raw materials</w:t>
            </w:r>
            <w:r w:rsidR="00A55F49">
              <w:rPr>
                <w:noProof/>
                <w:webHidden/>
              </w:rPr>
              <w:tab/>
            </w:r>
            <w:r w:rsidR="00A55F49">
              <w:rPr>
                <w:noProof/>
                <w:webHidden/>
              </w:rPr>
              <w:fldChar w:fldCharType="begin"/>
            </w:r>
            <w:r w:rsidR="00A55F49">
              <w:rPr>
                <w:noProof/>
                <w:webHidden/>
              </w:rPr>
              <w:instrText xml:space="preserve"> PAGEREF _Toc6573247 \h </w:instrText>
            </w:r>
            <w:r w:rsidR="00A55F49">
              <w:rPr>
                <w:noProof/>
                <w:webHidden/>
              </w:rPr>
            </w:r>
            <w:r w:rsidR="00A55F49">
              <w:rPr>
                <w:noProof/>
                <w:webHidden/>
              </w:rPr>
              <w:fldChar w:fldCharType="separate"/>
            </w:r>
            <w:r w:rsidR="00A55F49">
              <w:rPr>
                <w:noProof/>
                <w:webHidden/>
              </w:rPr>
              <w:t>12</w:t>
            </w:r>
            <w:r w:rsidR="00A55F49">
              <w:rPr>
                <w:noProof/>
                <w:webHidden/>
              </w:rPr>
              <w:fldChar w:fldCharType="end"/>
            </w:r>
          </w:hyperlink>
        </w:p>
        <w:p w14:paraId="4E545E69" w14:textId="689046AA" w:rsidR="00A55F49" w:rsidRDefault="002A1EAF">
          <w:pPr>
            <w:pStyle w:val="TOC2"/>
            <w:tabs>
              <w:tab w:val="right" w:leader="dot" w:pos="9062"/>
            </w:tabs>
            <w:rPr>
              <w:rFonts w:eastAsiaTheme="minorEastAsia"/>
              <w:noProof/>
            </w:rPr>
          </w:pPr>
          <w:hyperlink w:anchor="_Toc6573248" w:history="1">
            <w:r w:rsidR="00A55F49" w:rsidRPr="00CD5A28">
              <w:rPr>
                <w:rStyle w:val="Hyperlink"/>
                <w:noProof/>
                <w:lang w:val="en-GB"/>
              </w:rPr>
              <w:t>C. Improving raw material efficiency and product valorization in sawmills and wood manufacturing processes</w:t>
            </w:r>
            <w:r w:rsidR="00A55F49">
              <w:rPr>
                <w:noProof/>
                <w:webHidden/>
              </w:rPr>
              <w:tab/>
            </w:r>
            <w:r w:rsidR="00A55F49">
              <w:rPr>
                <w:noProof/>
                <w:webHidden/>
              </w:rPr>
              <w:fldChar w:fldCharType="begin"/>
            </w:r>
            <w:r w:rsidR="00A55F49">
              <w:rPr>
                <w:noProof/>
                <w:webHidden/>
              </w:rPr>
              <w:instrText xml:space="preserve"> PAGEREF _Toc6573248 \h </w:instrText>
            </w:r>
            <w:r w:rsidR="00A55F49">
              <w:rPr>
                <w:noProof/>
                <w:webHidden/>
              </w:rPr>
            </w:r>
            <w:r w:rsidR="00A55F49">
              <w:rPr>
                <w:noProof/>
                <w:webHidden/>
              </w:rPr>
              <w:fldChar w:fldCharType="separate"/>
            </w:r>
            <w:r w:rsidR="00A55F49">
              <w:rPr>
                <w:noProof/>
                <w:webHidden/>
              </w:rPr>
              <w:t>12</w:t>
            </w:r>
            <w:r w:rsidR="00A55F49">
              <w:rPr>
                <w:noProof/>
                <w:webHidden/>
              </w:rPr>
              <w:fldChar w:fldCharType="end"/>
            </w:r>
          </w:hyperlink>
        </w:p>
        <w:p w14:paraId="15B6B086" w14:textId="006E1E4F" w:rsidR="00A55F49" w:rsidRDefault="002A1EAF">
          <w:pPr>
            <w:pStyle w:val="TOC2"/>
            <w:tabs>
              <w:tab w:val="right" w:leader="dot" w:pos="9062"/>
            </w:tabs>
            <w:rPr>
              <w:rFonts w:eastAsiaTheme="minorEastAsia"/>
              <w:noProof/>
            </w:rPr>
          </w:pPr>
          <w:hyperlink w:anchor="_Toc6573249" w:history="1">
            <w:r w:rsidR="00A55F49" w:rsidRPr="00CD5A28">
              <w:rPr>
                <w:rStyle w:val="Hyperlink"/>
                <w:noProof/>
                <w:lang w:val="en-GB"/>
              </w:rPr>
              <w:t>D. Improving water balance and use of process water treatment</w:t>
            </w:r>
            <w:r w:rsidR="00A55F49">
              <w:rPr>
                <w:noProof/>
                <w:webHidden/>
              </w:rPr>
              <w:tab/>
            </w:r>
            <w:r w:rsidR="00A55F49">
              <w:rPr>
                <w:noProof/>
                <w:webHidden/>
              </w:rPr>
              <w:fldChar w:fldCharType="begin"/>
            </w:r>
            <w:r w:rsidR="00A55F49">
              <w:rPr>
                <w:noProof/>
                <w:webHidden/>
              </w:rPr>
              <w:instrText xml:space="preserve"> PAGEREF _Toc6573249 \h </w:instrText>
            </w:r>
            <w:r w:rsidR="00A55F49">
              <w:rPr>
                <w:noProof/>
                <w:webHidden/>
              </w:rPr>
            </w:r>
            <w:r w:rsidR="00A55F49">
              <w:rPr>
                <w:noProof/>
                <w:webHidden/>
              </w:rPr>
              <w:fldChar w:fldCharType="separate"/>
            </w:r>
            <w:r w:rsidR="00A55F49">
              <w:rPr>
                <w:noProof/>
                <w:webHidden/>
              </w:rPr>
              <w:t>13</w:t>
            </w:r>
            <w:r w:rsidR="00A55F49">
              <w:rPr>
                <w:noProof/>
                <w:webHidden/>
              </w:rPr>
              <w:fldChar w:fldCharType="end"/>
            </w:r>
          </w:hyperlink>
        </w:p>
        <w:p w14:paraId="1C9EB802" w14:textId="57F4DAA9" w:rsidR="00A55F49" w:rsidRDefault="002A1EAF">
          <w:pPr>
            <w:pStyle w:val="TOC1"/>
            <w:tabs>
              <w:tab w:val="right" w:leader="dot" w:pos="9062"/>
            </w:tabs>
            <w:rPr>
              <w:rFonts w:eastAsiaTheme="minorEastAsia"/>
              <w:noProof/>
            </w:rPr>
          </w:pPr>
          <w:hyperlink w:anchor="_Toc6573250" w:history="1">
            <w:r w:rsidR="00A55F49" w:rsidRPr="00CD5A28">
              <w:rPr>
                <w:rStyle w:val="Hyperlink"/>
                <w:rFonts w:eastAsia="Times New Roman"/>
                <w:b/>
                <w:noProof/>
                <w:lang w:val="en-GB" w:eastAsia="sv-SE"/>
              </w:rPr>
              <w:t>6. Diversification of production technologies and logistics</w:t>
            </w:r>
            <w:r w:rsidR="00A55F49">
              <w:rPr>
                <w:noProof/>
                <w:webHidden/>
              </w:rPr>
              <w:tab/>
            </w:r>
            <w:r w:rsidR="00A55F49">
              <w:rPr>
                <w:noProof/>
                <w:webHidden/>
              </w:rPr>
              <w:fldChar w:fldCharType="begin"/>
            </w:r>
            <w:r w:rsidR="00A55F49">
              <w:rPr>
                <w:noProof/>
                <w:webHidden/>
              </w:rPr>
              <w:instrText xml:space="preserve"> PAGEREF _Toc6573250 \h </w:instrText>
            </w:r>
            <w:r w:rsidR="00A55F49">
              <w:rPr>
                <w:noProof/>
                <w:webHidden/>
              </w:rPr>
            </w:r>
            <w:r w:rsidR="00A55F49">
              <w:rPr>
                <w:noProof/>
                <w:webHidden/>
              </w:rPr>
              <w:fldChar w:fldCharType="separate"/>
            </w:r>
            <w:r w:rsidR="00A55F49">
              <w:rPr>
                <w:noProof/>
                <w:webHidden/>
              </w:rPr>
              <w:t>14</w:t>
            </w:r>
            <w:r w:rsidR="00A55F49">
              <w:rPr>
                <w:noProof/>
                <w:webHidden/>
              </w:rPr>
              <w:fldChar w:fldCharType="end"/>
            </w:r>
          </w:hyperlink>
        </w:p>
        <w:p w14:paraId="1005E877" w14:textId="312EF99A" w:rsidR="00A55F49" w:rsidRDefault="002A1EAF">
          <w:pPr>
            <w:pStyle w:val="TOC2"/>
            <w:tabs>
              <w:tab w:val="right" w:leader="dot" w:pos="9062"/>
            </w:tabs>
            <w:rPr>
              <w:rFonts w:eastAsiaTheme="minorEastAsia"/>
              <w:noProof/>
            </w:rPr>
          </w:pPr>
          <w:hyperlink w:anchor="_Toc6573251" w:history="1">
            <w:r w:rsidR="00A55F49" w:rsidRPr="00CD5A28">
              <w:rPr>
                <w:rStyle w:val="Hyperlink"/>
                <w:noProof/>
                <w:lang w:val="en-GB"/>
              </w:rPr>
              <w:t>A. Developing industrial symbiosis</w:t>
            </w:r>
            <w:r w:rsidR="00A55F49">
              <w:rPr>
                <w:noProof/>
                <w:webHidden/>
              </w:rPr>
              <w:tab/>
            </w:r>
            <w:r w:rsidR="00A55F49">
              <w:rPr>
                <w:noProof/>
                <w:webHidden/>
              </w:rPr>
              <w:fldChar w:fldCharType="begin"/>
            </w:r>
            <w:r w:rsidR="00A55F49">
              <w:rPr>
                <w:noProof/>
                <w:webHidden/>
              </w:rPr>
              <w:instrText xml:space="preserve"> PAGEREF _Toc6573251 \h </w:instrText>
            </w:r>
            <w:r w:rsidR="00A55F49">
              <w:rPr>
                <w:noProof/>
                <w:webHidden/>
              </w:rPr>
            </w:r>
            <w:r w:rsidR="00A55F49">
              <w:rPr>
                <w:noProof/>
                <w:webHidden/>
              </w:rPr>
              <w:fldChar w:fldCharType="separate"/>
            </w:r>
            <w:r w:rsidR="00A55F49">
              <w:rPr>
                <w:noProof/>
                <w:webHidden/>
              </w:rPr>
              <w:t>14</w:t>
            </w:r>
            <w:r w:rsidR="00A55F49">
              <w:rPr>
                <w:noProof/>
                <w:webHidden/>
              </w:rPr>
              <w:fldChar w:fldCharType="end"/>
            </w:r>
          </w:hyperlink>
        </w:p>
        <w:p w14:paraId="4DB3D880" w14:textId="667B51D3" w:rsidR="00A55F49" w:rsidRDefault="002A1EAF">
          <w:pPr>
            <w:pStyle w:val="TOC2"/>
            <w:tabs>
              <w:tab w:val="right" w:leader="dot" w:pos="9062"/>
            </w:tabs>
            <w:rPr>
              <w:rFonts w:eastAsiaTheme="minorEastAsia"/>
              <w:noProof/>
            </w:rPr>
          </w:pPr>
          <w:hyperlink w:anchor="_Toc6573252" w:history="1">
            <w:r w:rsidR="00A55F49" w:rsidRPr="00CD5A28">
              <w:rPr>
                <w:rStyle w:val="Hyperlink"/>
                <w:noProof/>
                <w:lang w:val="en-US"/>
              </w:rPr>
              <w:t>B. Adopting additive manufacturing technologies and new production methods</w:t>
            </w:r>
            <w:r w:rsidR="00A55F49">
              <w:rPr>
                <w:noProof/>
                <w:webHidden/>
              </w:rPr>
              <w:tab/>
            </w:r>
            <w:r w:rsidR="00A55F49">
              <w:rPr>
                <w:noProof/>
                <w:webHidden/>
              </w:rPr>
              <w:fldChar w:fldCharType="begin"/>
            </w:r>
            <w:r w:rsidR="00A55F49">
              <w:rPr>
                <w:noProof/>
                <w:webHidden/>
              </w:rPr>
              <w:instrText xml:space="preserve"> PAGEREF _Toc6573252 \h </w:instrText>
            </w:r>
            <w:r w:rsidR="00A55F49">
              <w:rPr>
                <w:noProof/>
                <w:webHidden/>
              </w:rPr>
            </w:r>
            <w:r w:rsidR="00A55F49">
              <w:rPr>
                <w:noProof/>
                <w:webHidden/>
              </w:rPr>
              <w:fldChar w:fldCharType="separate"/>
            </w:r>
            <w:r w:rsidR="00A55F49">
              <w:rPr>
                <w:noProof/>
                <w:webHidden/>
              </w:rPr>
              <w:t>14</w:t>
            </w:r>
            <w:r w:rsidR="00A55F49">
              <w:rPr>
                <w:noProof/>
                <w:webHidden/>
              </w:rPr>
              <w:fldChar w:fldCharType="end"/>
            </w:r>
          </w:hyperlink>
        </w:p>
        <w:p w14:paraId="078573FB" w14:textId="29C3DC40" w:rsidR="00A55F49" w:rsidRDefault="002A1EAF">
          <w:pPr>
            <w:pStyle w:val="TOC2"/>
            <w:tabs>
              <w:tab w:val="right" w:leader="dot" w:pos="9062"/>
            </w:tabs>
            <w:rPr>
              <w:rFonts w:eastAsiaTheme="minorEastAsia"/>
              <w:noProof/>
            </w:rPr>
          </w:pPr>
          <w:hyperlink w:anchor="_Toc6573253" w:history="1">
            <w:r w:rsidR="00A55F49" w:rsidRPr="00CD5A28">
              <w:rPr>
                <w:rStyle w:val="Hyperlink"/>
                <w:noProof/>
                <w:lang w:val="en-GB"/>
              </w:rPr>
              <w:t>C. Extracting and producing natural compounds for different uses</w:t>
            </w:r>
            <w:r w:rsidR="00A55F49">
              <w:rPr>
                <w:noProof/>
                <w:webHidden/>
              </w:rPr>
              <w:tab/>
            </w:r>
            <w:r w:rsidR="00A55F49">
              <w:rPr>
                <w:noProof/>
                <w:webHidden/>
              </w:rPr>
              <w:fldChar w:fldCharType="begin"/>
            </w:r>
            <w:r w:rsidR="00A55F49">
              <w:rPr>
                <w:noProof/>
                <w:webHidden/>
              </w:rPr>
              <w:instrText xml:space="preserve"> PAGEREF _Toc6573253 \h </w:instrText>
            </w:r>
            <w:r w:rsidR="00A55F49">
              <w:rPr>
                <w:noProof/>
                <w:webHidden/>
              </w:rPr>
            </w:r>
            <w:r w:rsidR="00A55F49">
              <w:rPr>
                <w:noProof/>
                <w:webHidden/>
              </w:rPr>
              <w:fldChar w:fldCharType="separate"/>
            </w:r>
            <w:r w:rsidR="00A55F49">
              <w:rPr>
                <w:noProof/>
                <w:webHidden/>
              </w:rPr>
              <w:t>14</w:t>
            </w:r>
            <w:r w:rsidR="00A55F49">
              <w:rPr>
                <w:noProof/>
                <w:webHidden/>
              </w:rPr>
              <w:fldChar w:fldCharType="end"/>
            </w:r>
          </w:hyperlink>
        </w:p>
        <w:p w14:paraId="25BF109E" w14:textId="1BE7214E" w:rsidR="00A55F49" w:rsidRDefault="002A1EAF">
          <w:pPr>
            <w:pStyle w:val="TOC2"/>
            <w:tabs>
              <w:tab w:val="right" w:leader="dot" w:pos="9062"/>
            </w:tabs>
            <w:rPr>
              <w:rFonts w:eastAsiaTheme="minorEastAsia"/>
              <w:noProof/>
            </w:rPr>
          </w:pPr>
          <w:hyperlink w:anchor="_Toc6573254" w:history="1">
            <w:r w:rsidR="00A55F49" w:rsidRPr="00CD5A28">
              <w:rPr>
                <w:rStyle w:val="Hyperlink"/>
                <w:noProof/>
                <w:lang w:val="en-GB"/>
              </w:rPr>
              <w:t>D. Improving traceability and chain-of-custody (c-o-c), throughout the value-chain</w:t>
            </w:r>
            <w:r w:rsidR="00A55F49">
              <w:rPr>
                <w:noProof/>
                <w:webHidden/>
              </w:rPr>
              <w:tab/>
            </w:r>
            <w:r w:rsidR="00A55F49">
              <w:rPr>
                <w:noProof/>
                <w:webHidden/>
              </w:rPr>
              <w:fldChar w:fldCharType="begin"/>
            </w:r>
            <w:r w:rsidR="00A55F49">
              <w:rPr>
                <w:noProof/>
                <w:webHidden/>
              </w:rPr>
              <w:instrText xml:space="preserve"> PAGEREF _Toc6573254 \h </w:instrText>
            </w:r>
            <w:r w:rsidR="00A55F49">
              <w:rPr>
                <w:noProof/>
                <w:webHidden/>
              </w:rPr>
            </w:r>
            <w:r w:rsidR="00A55F49">
              <w:rPr>
                <w:noProof/>
                <w:webHidden/>
              </w:rPr>
              <w:fldChar w:fldCharType="separate"/>
            </w:r>
            <w:r w:rsidR="00A55F49">
              <w:rPr>
                <w:noProof/>
                <w:webHidden/>
              </w:rPr>
              <w:t>14</w:t>
            </w:r>
            <w:r w:rsidR="00A55F49">
              <w:rPr>
                <w:noProof/>
                <w:webHidden/>
              </w:rPr>
              <w:fldChar w:fldCharType="end"/>
            </w:r>
          </w:hyperlink>
        </w:p>
        <w:p w14:paraId="2DED4C39" w14:textId="4F2AFD6F" w:rsidR="00A55F49" w:rsidRDefault="002A1EAF">
          <w:pPr>
            <w:pStyle w:val="TOC2"/>
            <w:tabs>
              <w:tab w:val="right" w:leader="dot" w:pos="9062"/>
            </w:tabs>
            <w:rPr>
              <w:rFonts w:eastAsiaTheme="minorEastAsia"/>
              <w:noProof/>
            </w:rPr>
          </w:pPr>
          <w:hyperlink w:anchor="_Toc6573255" w:history="1">
            <w:r w:rsidR="00A55F49" w:rsidRPr="00CD5A28">
              <w:rPr>
                <w:rStyle w:val="Hyperlink"/>
                <w:noProof/>
                <w:lang w:val="en-GB"/>
              </w:rPr>
              <w:t>E. Integrating autonomous and/or electrified working (e.g. harvesting) and transportation systems</w:t>
            </w:r>
            <w:r w:rsidR="00A55F49">
              <w:rPr>
                <w:noProof/>
                <w:webHidden/>
              </w:rPr>
              <w:tab/>
            </w:r>
            <w:r w:rsidR="00A55F49">
              <w:rPr>
                <w:noProof/>
                <w:webHidden/>
              </w:rPr>
              <w:fldChar w:fldCharType="begin"/>
            </w:r>
            <w:r w:rsidR="00A55F49">
              <w:rPr>
                <w:noProof/>
                <w:webHidden/>
              </w:rPr>
              <w:instrText xml:space="preserve"> PAGEREF _Toc6573255 \h </w:instrText>
            </w:r>
            <w:r w:rsidR="00A55F49">
              <w:rPr>
                <w:noProof/>
                <w:webHidden/>
              </w:rPr>
            </w:r>
            <w:r w:rsidR="00A55F49">
              <w:rPr>
                <w:noProof/>
                <w:webHidden/>
              </w:rPr>
              <w:fldChar w:fldCharType="separate"/>
            </w:r>
            <w:r w:rsidR="00A55F49">
              <w:rPr>
                <w:noProof/>
                <w:webHidden/>
              </w:rPr>
              <w:t>15</w:t>
            </w:r>
            <w:r w:rsidR="00A55F49">
              <w:rPr>
                <w:noProof/>
                <w:webHidden/>
              </w:rPr>
              <w:fldChar w:fldCharType="end"/>
            </w:r>
          </w:hyperlink>
        </w:p>
        <w:p w14:paraId="039203D9" w14:textId="46FBEBE5" w:rsidR="00A55F49" w:rsidRDefault="002A1EAF">
          <w:pPr>
            <w:pStyle w:val="TOC1"/>
            <w:tabs>
              <w:tab w:val="right" w:leader="dot" w:pos="9062"/>
            </w:tabs>
            <w:rPr>
              <w:rFonts w:eastAsiaTheme="minorEastAsia"/>
              <w:noProof/>
            </w:rPr>
          </w:pPr>
          <w:hyperlink w:anchor="_Toc6573256" w:history="1">
            <w:r w:rsidR="00A55F49" w:rsidRPr="00CD5A28">
              <w:rPr>
                <w:rStyle w:val="Hyperlink"/>
                <w:rFonts w:eastAsia="Times New Roman"/>
                <w:b/>
                <w:noProof/>
                <w:lang w:val="en-GB" w:eastAsia="sv-SE"/>
              </w:rPr>
              <w:t>7. Purposeful, safe jobs and links between rural and urban regions</w:t>
            </w:r>
            <w:r w:rsidR="00A55F49">
              <w:rPr>
                <w:noProof/>
                <w:webHidden/>
              </w:rPr>
              <w:tab/>
            </w:r>
            <w:r w:rsidR="00A55F49">
              <w:rPr>
                <w:noProof/>
                <w:webHidden/>
              </w:rPr>
              <w:fldChar w:fldCharType="begin"/>
            </w:r>
            <w:r w:rsidR="00A55F49">
              <w:rPr>
                <w:noProof/>
                <w:webHidden/>
              </w:rPr>
              <w:instrText xml:space="preserve"> PAGEREF _Toc6573256 \h </w:instrText>
            </w:r>
            <w:r w:rsidR="00A55F49">
              <w:rPr>
                <w:noProof/>
                <w:webHidden/>
              </w:rPr>
            </w:r>
            <w:r w:rsidR="00A55F49">
              <w:rPr>
                <w:noProof/>
                <w:webHidden/>
              </w:rPr>
              <w:fldChar w:fldCharType="separate"/>
            </w:r>
            <w:r w:rsidR="00A55F49">
              <w:rPr>
                <w:noProof/>
                <w:webHidden/>
              </w:rPr>
              <w:t>16</w:t>
            </w:r>
            <w:r w:rsidR="00A55F49">
              <w:rPr>
                <w:noProof/>
                <w:webHidden/>
              </w:rPr>
              <w:fldChar w:fldCharType="end"/>
            </w:r>
          </w:hyperlink>
        </w:p>
        <w:p w14:paraId="13AA46D8" w14:textId="2B1ED681" w:rsidR="00A55F49" w:rsidRDefault="002A1EAF">
          <w:pPr>
            <w:pStyle w:val="TOC2"/>
            <w:tabs>
              <w:tab w:val="right" w:leader="dot" w:pos="9062"/>
            </w:tabs>
            <w:rPr>
              <w:rFonts w:eastAsiaTheme="minorEastAsia"/>
              <w:noProof/>
            </w:rPr>
          </w:pPr>
          <w:hyperlink w:anchor="_Toc6573257" w:history="1">
            <w:r w:rsidR="00A55F49" w:rsidRPr="00CD5A28">
              <w:rPr>
                <w:rStyle w:val="Hyperlink"/>
                <w:noProof/>
                <w:lang w:val="en-US"/>
              </w:rPr>
              <w:t>A. Creative jobs growing the forest-based sector</w:t>
            </w:r>
            <w:r w:rsidR="00A55F49">
              <w:rPr>
                <w:noProof/>
                <w:webHidden/>
              </w:rPr>
              <w:tab/>
            </w:r>
            <w:r w:rsidR="00A55F49">
              <w:rPr>
                <w:noProof/>
                <w:webHidden/>
              </w:rPr>
              <w:fldChar w:fldCharType="begin"/>
            </w:r>
            <w:r w:rsidR="00A55F49">
              <w:rPr>
                <w:noProof/>
                <w:webHidden/>
              </w:rPr>
              <w:instrText xml:space="preserve"> PAGEREF _Toc6573257 \h </w:instrText>
            </w:r>
            <w:r w:rsidR="00A55F49">
              <w:rPr>
                <w:noProof/>
                <w:webHidden/>
              </w:rPr>
            </w:r>
            <w:r w:rsidR="00A55F49">
              <w:rPr>
                <w:noProof/>
                <w:webHidden/>
              </w:rPr>
              <w:fldChar w:fldCharType="separate"/>
            </w:r>
            <w:r w:rsidR="00A55F49">
              <w:rPr>
                <w:noProof/>
                <w:webHidden/>
              </w:rPr>
              <w:t>16</w:t>
            </w:r>
            <w:r w:rsidR="00A55F49">
              <w:rPr>
                <w:noProof/>
                <w:webHidden/>
              </w:rPr>
              <w:fldChar w:fldCharType="end"/>
            </w:r>
          </w:hyperlink>
        </w:p>
        <w:p w14:paraId="066C89FD" w14:textId="35966B91" w:rsidR="00A55F49" w:rsidRDefault="002A1EAF">
          <w:pPr>
            <w:pStyle w:val="TOC2"/>
            <w:tabs>
              <w:tab w:val="right" w:leader="dot" w:pos="9062"/>
            </w:tabs>
            <w:rPr>
              <w:rFonts w:eastAsiaTheme="minorEastAsia"/>
              <w:noProof/>
            </w:rPr>
          </w:pPr>
          <w:hyperlink w:anchor="_Toc6573258" w:history="1">
            <w:r w:rsidR="00A55F49" w:rsidRPr="00CD5A28">
              <w:rPr>
                <w:rStyle w:val="Hyperlink"/>
                <w:noProof/>
                <w:lang w:val="en-US"/>
              </w:rPr>
              <w:t>B. Creating job opportunities through economic incentives for management of small- forest ownerships</w:t>
            </w:r>
            <w:r w:rsidR="00A55F49">
              <w:rPr>
                <w:noProof/>
                <w:webHidden/>
              </w:rPr>
              <w:tab/>
            </w:r>
            <w:r w:rsidR="00A55F49">
              <w:rPr>
                <w:noProof/>
                <w:webHidden/>
              </w:rPr>
              <w:fldChar w:fldCharType="begin"/>
            </w:r>
            <w:r w:rsidR="00A55F49">
              <w:rPr>
                <w:noProof/>
                <w:webHidden/>
              </w:rPr>
              <w:instrText xml:space="preserve"> PAGEREF _Toc6573258 \h </w:instrText>
            </w:r>
            <w:r w:rsidR="00A55F49">
              <w:rPr>
                <w:noProof/>
                <w:webHidden/>
              </w:rPr>
            </w:r>
            <w:r w:rsidR="00A55F49">
              <w:rPr>
                <w:noProof/>
                <w:webHidden/>
              </w:rPr>
              <w:fldChar w:fldCharType="separate"/>
            </w:r>
            <w:r w:rsidR="00A55F49">
              <w:rPr>
                <w:noProof/>
                <w:webHidden/>
              </w:rPr>
              <w:t>16</w:t>
            </w:r>
            <w:r w:rsidR="00A55F49">
              <w:rPr>
                <w:noProof/>
                <w:webHidden/>
              </w:rPr>
              <w:fldChar w:fldCharType="end"/>
            </w:r>
          </w:hyperlink>
        </w:p>
        <w:p w14:paraId="0CF66742" w14:textId="1120BD5C" w:rsidR="00A55F49" w:rsidRDefault="002A1EAF">
          <w:pPr>
            <w:pStyle w:val="TOC2"/>
            <w:tabs>
              <w:tab w:val="right" w:leader="dot" w:pos="9062"/>
            </w:tabs>
            <w:rPr>
              <w:rFonts w:eastAsiaTheme="minorEastAsia"/>
              <w:noProof/>
            </w:rPr>
          </w:pPr>
          <w:hyperlink w:anchor="_Toc6573259" w:history="1">
            <w:r w:rsidR="00A55F49" w:rsidRPr="00CD5A28">
              <w:rPr>
                <w:rStyle w:val="Hyperlink"/>
                <w:noProof/>
                <w:lang w:val="en-US"/>
              </w:rPr>
              <w:t>C. Developing new market places and jobs in response to changing consumer trends</w:t>
            </w:r>
            <w:r w:rsidR="00A55F49">
              <w:rPr>
                <w:noProof/>
                <w:webHidden/>
              </w:rPr>
              <w:tab/>
            </w:r>
            <w:r w:rsidR="00A55F49">
              <w:rPr>
                <w:noProof/>
                <w:webHidden/>
              </w:rPr>
              <w:fldChar w:fldCharType="begin"/>
            </w:r>
            <w:r w:rsidR="00A55F49">
              <w:rPr>
                <w:noProof/>
                <w:webHidden/>
              </w:rPr>
              <w:instrText xml:space="preserve"> PAGEREF _Toc6573259 \h </w:instrText>
            </w:r>
            <w:r w:rsidR="00A55F49">
              <w:rPr>
                <w:noProof/>
                <w:webHidden/>
              </w:rPr>
            </w:r>
            <w:r w:rsidR="00A55F49">
              <w:rPr>
                <w:noProof/>
                <w:webHidden/>
              </w:rPr>
              <w:fldChar w:fldCharType="separate"/>
            </w:r>
            <w:r w:rsidR="00A55F49">
              <w:rPr>
                <w:noProof/>
                <w:webHidden/>
              </w:rPr>
              <w:t>16</w:t>
            </w:r>
            <w:r w:rsidR="00A55F49">
              <w:rPr>
                <w:noProof/>
                <w:webHidden/>
              </w:rPr>
              <w:fldChar w:fldCharType="end"/>
            </w:r>
          </w:hyperlink>
        </w:p>
        <w:p w14:paraId="63E4193B" w14:textId="7D832308" w:rsidR="00A55F49" w:rsidRDefault="002A1EAF">
          <w:pPr>
            <w:pStyle w:val="TOC2"/>
            <w:tabs>
              <w:tab w:val="right" w:leader="dot" w:pos="9062"/>
            </w:tabs>
            <w:rPr>
              <w:rFonts w:eastAsiaTheme="minorEastAsia"/>
              <w:noProof/>
            </w:rPr>
          </w:pPr>
          <w:hyperlink w:anchor="_Toc6573260" w:history="1">
            <w:r w:rsidR="00A55F49" w:rsidRPr="00CD5A28">
              <w:rPr>
                <w:rStyle w:val="Hyperlink"/>
                <w:noProof/>
                <w:lang w:val="en-GB"/>
              </w:rPr>
              <w:t>D. Adapting job offers in an era of artificial intelligence (AI)</w:t>
            </w:r>
            <w:r w:rsidR="00A55F49">
              <w:rPr>
                <w:noProof/>
                <w:webHidden/>
              </w:rPr>
              <w:tab/>
            </w:r>
            <w:r w:rsidR="00A55F49">
              <w:rPr>
                <w:noProof/>
                <w:webHidden/>
              </w:rPr>
              <w:fldChar w:fldCharType="begin"/>
            </w:r>
            <w:r w:rsidR="00A55F49">
              <w:rPr>
                <w:noProof/>
                <w:webHidden/>
              </w:rPr>
              <w:instrText xml:space="preserve"> PAGEREF _Toc6573260 \h </w:instrText>
            </w:r>
            <w:r w:rsidR="00A55F49">
              <w:rPr>
                <w:noProof/>
                <w:webHidden/>
              </w:rPr>
            </w:r>
            <w:r w:rsidR="00A55F49">
              <w:rPr>
                <w:noProof/>
                <w:webHidden/>
              </w:rPr>
              <w:fldChar w:fldCharType="separate"/>
            </w:r>
            <w:r w:rsidR="00A55F49">
              <w:rPr>
                <w:noProof/>
                <w:webHidden/>
              </w:rPr>
              <w:t>17</w:t>
            </w:r>
            <w:r w:rsidR="00A55F49">
              <w:rPr>
                <w:noProof/>
                <w:webHidden/>
              </w:rPr>
              <w:fldChar w:fldCharType="end"/>
            </w:r>
          </w:hyperlink>
        </w:p>
        <w:p w14:paraId="40A8C67F" w14:textId="3E2AB3B1" w:rsidR="00A55F49" w:rsidRDefault="002A1EAF">
          <w:pPr>
            <w:pStyle w:val="TOC1"/>
            <w:tabs>
              <w:tab w:val="right" w:leader="dot" w:pos="9062"/>
            </w:tabs>
            <w:rPr>
              <w:rFonts w:eastAsiaTheme="minorEastAsia"/>
              <w:noProof/>
            </w:rPr>
          </w:pPr>
          <w:hyperlink w:anchor="_Toc6573261" w:history="1">
            <w:r w:rsidR="00A55F49" w:rsidRPr="00CD5A28">
              <w:rPr>
                <w:rStyle w:val="Hyperlink"/>
                <w:rFonts w:asciiTheme="majorHAnsi" w:eastAsia="Times New Roman" w:hAnsiTheme="majorHAnsi" w:cstheme="majorBidi"/>
                <w:b/>
                <w:noProof/>
                <w:lang w:val="en-GB" w:eastAsia="sv-SE"/>
              </w:rPr>
              <w:t>8. Renewable building materials for healthier living</w:t>
            </w:r>
            <w:r w:rsidR="00A55F49">
              <w:rPr>
                <w:noProof/>
                <w:webHidden/>
              </w:rPr>
              <w:tab/>
            </w:r>
            <w:r w:rsidR="00A55F49">
              <w:rPr>
                <w:noProof/>
                <w:webHidden/>
              </w:rPr>
              <w:fldChar w:fldCharType="begin"/>
            </w:r>
            <w:r w:rsidR="00A55F49">
              <w:rPr>
                <w:noProof/>
                <w:webHidden/>
              </w:rPr>
              <w:instrText xml:space="preserve"> PAGEREF _Toc6573261 \h </w:instrText>
            </w:r>
            <w:r w:rsidR="00A55F49">
              <w:rPr>
                <w:noProof/>
                <w:webHidden/>
              </w:rPr>
            </w:r>
            <w:r w:rsidR="00A55F49">
              <w:rPr>
                <w:noProof/>
                <w:webHidden/>
              </w:rPr>
              <w:fldChar w:fldCharType="separate"/>
            </w:r>
            <w:r w:rsidR="00A55F49">
              <w:rPr>
                <w:noProof/>
                <w:webHidden/>
              </w:rPr>
              <w:t>18</w:t>
            </w:r>
            <w:r w:rsidR="00A55F49">
              <w:rPr>
                <w:noProof/>
                <w:webHidden/>
              </w:rPr>
              <w:fldChar w:fldCharType="end"/>
            </w:r>
          </w:hyperlink>
        </w:p>
        <w:p w14:paraId="25D3DCB7" w14:textId="0B0EFED8" w:rsidR="00A55F49" w:rsidRDefault="002A1EAF">
          <w:pPr>
            <w:pStyle w:val="TOC2"/>
            <w:tabs>
              <w:tab w:val="right" w:leader="dot" w:pos="9062"/>
            </w:tabs>
            <w:rPr>
              <w:rFonts w:eastAsiaTheme="minorEastAsia"/>
              <w:noProof/>
            </w:rPr>
          </w:pPr>
          <w:hyperlink w:anchor="_Toc6573262" w:history="1">
            <w:r w:rsidR="00A55F49" w:rsidRPr="00CD5A28">
              <w:rPr>
                <w:rStyle w:val="Hyperlink"/>
                <w:noProof/>
                <w:lang w:val="en-GB"/>
              </w:rPr>
              <w:t>A: Innovation in and optimization of building systems including modular and pre-fabricated systems</w:t>
            </w:r>
            <w:r w:rsidR="00A55F49">
              <w:rPr>
                <w:noProof/>
                <w:webHidden/>
              </w:rPr>
              <w:tab/>
            </w:r>
            <w:r w:rsidR="00A55F49">
              <w:rPr>
                <w:noProof/>
                <w:webHidden/>
              </w:rPr>
              <w:fldChar w:fldCharType="begin"/>
            </w:r>
            <w:r w:rsidR="00A55F49">
              <w:rPr>
                <w:noProof/>
                <w:webHidden/>
              </w:rPr>
              <w:instrText xml:space="preserve"> PAGEREF _Toc6573262 \h </w:instrText>
            </w:r>
            <w:r w:rsidR="00A55F49">
              <w:rPr>
                <w:noProof/>
                <w:webHidden/>
              </w:rPr>
            </w:r>
            <w:r w:rsidR="00A55F49">
              <w:rPr>
                <w:noProof/>
                <w:webHidden/>
              </w:rPr>
              <w:fldChar w:fldCharType="separate"/>
            </w:r>
            <w:r w:rsidR="00A55F49">
              <w:rPr>
                <w:noProof/>
                <w:webHidden/>
              </w:rPr>
              <w:t>18</w:t>
            </w:r>
            <w:r w:rsidR="00A55F49">
              <w:rPr>
                <w:noProof/>
                <w:webHidden/>
              </w:rPr>
              <w:fldChar w:fldCharType="end"/>
            </w:r>
          </w:hyperlink>
        </w:p>
        <w:p w14:paraId="4BC72582" w14:textId="0E519F41" w:rsidR="00A55F49" w:rsidRDefault="002A1EAF">
          <w:pPr>
            <w:pStyle w:val="TOC2"/>
            <w:tabs>
              <w:tab w:val="right" w:leader="dot" w:pos="9062"/>
            </w:tabs>
            <w:rPr>
              <w:rFonts w:eastAsiaTheme="minorEastAsia"/>
              <w:noProof/>
            </w:rPr>
          </w:pPr>
          <w:hyperlink w:anchor="_Toc6573263" w:history="1">
            <w:r w:rsidR="00A55F49" w:rsidRPr="00CD5A28">
              <w:rPr>
                <w:rStyle w:val="Hyperlink"/>
                <w:noProof/>
                <w:lang w:val="en-GB"/>
              </w:rPr>
              <w:t>B: Improving wood-based products for construction, including engineered wood and composites</w:t>
            </w:r>
            <w:r w:rsidR="00A55F49">
              <w:rPr>
                <w:noProof/>
                <w:webHidden/>
              </w:rPr>
              <w:tab/>
            </w:r>
            <w:r w:rsidR="00A55F49">
              <w:rPr>
                <w:noProof/>
                <w:webHidden/>
              </w:rPr>
              <w:fldChar w:fldCharType="begin"/>
            </w:r>
            <w:r w:rsidR="00A55F49">
              <w:rPr>
                <w:noProof/>
                <w:webHidden/>
              </w:rPr>
              <w:instrText xml:space="preserve"> PAGEREF _Toc6573263 \h </w:instrText>
            </w:r>
            <w:r w:rsidR="00A55F49">
              <w:rPr>
                <w:noProof/>
                <w:webHidden/>
              </w:rPr>
            </w:r>
            <w:r w:rsidR="00A55F49">
              <w:rPr>
                <w:noProof/>
                <w:webHidden/>
              </w:rPr>
              <w:fldChar w:fldCharType="separate"/>
            </w:r>
            <w:r w:rsidR="00A55F49">
              <w:rPr>
                <w:noProof/>
                <w:webHidden/>
              </w:rPr>
              <w:t>18</w:t>
            </w:r>
            <w:r w:rsidR="00A55F49">
              <w:rPr>
                <w:noProof/>
                <w:webHidden/>
              </w:rPr>
              <w:fldChar w:fldCharType="end"/>
            </w:r>
          </w:hyperlink>
        </w:p>
        <w:p w14:paraId="31F6BB94" w14:textId="462E46CB" w:rsidR="00A55F49" w:rsidRDefault="002A1EAF">
          <w:pPr>
            <w:pStyle w:val="TOC2"/>
            <w:tabs>
              <w:tab w:val="right" w:leader="dot" w:pos="9062"/>
            </w:tabs>
            <w:rPr>
              <w:rFonts w:eastAsiaTheme="minorEastAsia"/>
              <w:noProof/>
            </w:rPr>
          </w:pPr>
          <w:hyperlink w:anchor="_Toc6573264" w:history="1">
            <w:r w:rsidR="00A55F49" w:rsidRPr="00CD5A28">
              <w:rPr>
                <w:rStyle w:val="Hyperlink"/>
                <w:noProof/>
                <w:lang w:val="en-GB"/>
              </w:rPr>
              <w:t>C. Harmonization and standardization research and more intelligent, digital design tools</w:t>
            </w:r>
            <w:r w:rsidR="00A55F49">
              <w:rPr>
                <w:noProof/>
                <w:webHidden/>
              </w:rPr>
              <w:tab/>
            </w:r>
            <w:r w:rsidR="00A55F49">
              <w:rPr>
                <w:noProof/>
                <w:webHidden/>
              </w:rPr>
              <w:fldChar w:fldCharType="begin"/>
            </w:r>
            <w:r w:rsidR="00A55F49">
              <w:rPr>
                <w:noProof/>
                <w:webHidden/>
              </w:rPr>
              <w:instrText xml:space="preserve"> PAGEREF _Toc6573264 \h </w:instrText>
            </w:r>
            <w:r w:rsidR="00A55F49">
              <w:rPr>
                <w:noProof/>
                <w:webHidden/>
              </w:rPr>
            </w:r>
            <w:r w:rsidR="00A55F49">
              <w:rPr>
                <w:noProof/>
                <w:webHidden/>
              </w:rPr>
              <w:fldChar w:fldCharType="separate"/>
            </w:r>
            <w:r w:rsidR="00A55F49">
              <w:rPr>
                <w:noProof/>
                <w:webHidden/>
              </w:rPr>
              <w:t>18</w:t>
            </w:r>
            <w:r w:rsidR="00A55F49">
              <w:rPr>
                <w:noProof/>
                <w:webHidden/>
              </w:rPr>
              <w:fldChar w:fldCharType="end"/>
            </w:r>
          </w:hyperlink>
        </w:p>
        <w:p w14:paraId="6186DDF4" w14:textId="7EF2BB85" w:rsidR="00A55F49" w:rsidRDefault="002A1EAF">
          <w:pPr>
            <w:pStyle w:val="TOC2"/>
            <w:tabs>
              <w:tab w:val="right" w:leader="dot" w:pos="9062"/>
            </w:tabs>
            <w:rPr>
              <w:rFonts w:eastAsiaTheme="minorEastAsia"/>
              <w:noProof/>
            </w:rPr>
          </w:pPr>
          <w:hyperlink w:anchor="_Toc6573265" w:history="1">
            <w:r w:rsidR="00A55F49" w:rsidRPr="00CD5A28">
              <w:rPr>
                <w:rStyle w:val="Hyperlink"/>
                <w:noProof/>
                <w:lang w:val="en-US"/>
              </w:rPr>
              <w:t>D: The experience of living with wood and researching its health benefits</w:t>
            </w:r>
            <w:r w:rsidR="00A55F49">
              <w:rPr>
                <w:noProof/>
                <w:webHidden/>
              </w:rPr>
              <w:tab/>
            </w:r>
            <w:r w:rsidR="00A55F49">
              <w:rPr>
                <w:noProof/>
                <w:webHidden/>
              </w:rPr>
              <w:fldChar w:fldCharType="begin"/>
            </w:r>
            <w:r w:rsidR="00A55F49">
              <w:rPr>
                <w:noProof/>
                <w:webHidden/>
              </w:rPr>
              <w:instrText xml:space="preserve"> PAGEREF _Toc6573265 \h </w:instrText>
            </w:r>
            <w:r w:rsidR="00A55F49">
              <w:rPr>
                <w:noProof/>
                <w:webHidden/>
              </w:rPr>
            </w:r>
            <w:r w:rsidR="00A55F49">
              <w:rPr>
                <w:noProof/>
                <w:webHidden/>
              </w:rPr>
              <w:fldChar w:fldCharType="separate"/>
            </w:r>
            <w:r w:rsidR="00A55F49">
              <w:rPr>
                <w:noProof/>
                <w:webHidden/>
              </w:rPr>
              <w:t>19</w:t>
            </w:r>
            <w:r w:rsidR="00A55F49">
              <w:rPr>
                <w:noProof/>
                <w:webHidden/>
              </w:rPr>
              <w:fldChar w:fldCharType="end"/>
            </w:r>
          </w:hyperlink>
        </w:p>
        <w:p w14:paraId="0DFDB488" w14:textId="25DF96D8" w:rsidR="00A55F49" w:rsidRDefault="002A1EAF">
          <w:pPr>
            <w:pStyle w:val="TOC1"/>
            <w:tabs>
              <w:tab w:val="right" w:leader="dot" w:pos="9062"/>
            </w:tabs>
            <w:rPr>
              <w:rFonts w:eastAsiaTheme="minorEastAsia"/>
              <w:noProof/>
            </w:rPr>
          </w:pPr>
          <w:hyperlink w:anchor="_Toc6573266" w:history="1">
            <w:r w:rsidR="00A55F49" w:rsidRPr="00CD5A28">
              <w:rPr>
                <w:rStyle w:val="Hyperlink"/>
                <w:rFonts w:eastAsia="Times New Roman"/>
                <w:b/>
                <w:noProof/>
                <w:lang w:val="en-GB" w:eastAsia="sv-SE"/>
              </w:rPr>
              <w:t>9. New fibre-based products and 80 per cent lower CO2 emissions</w:t>
            </w:r>
            <w:r w:rsidR="00A55F49">
              <w:rPr>
                <w:noProof/>
                <w:webHidden/>
              </w:rPr>
              <w:tab/>
            </w:r>
            <w:r w:rsidR="00A55F49">
              <w:rPr>
                <w:noProof/>
                <w:webHidden/>
              </w:rPr>
              <w:fldChar w:fldCharType="begin"/>
            </w:r>
            <w:r w:rsidR="00A55F49">
              <w:rPr>
                <w:noProof/>
                <w:webHidden/>
              </w:rPr>
              <w:instrText xml:space="preserve"> PAGEREF _Toc6573266 \h </w:instrText>
            </w:r>
            <w:r w:rsidR="00A55F49">
              <w:rPr>
                <w:noProof/>
                <w:webHidden/>
              </w:rPr>
            </w:r>
            <w:r w:rsidR="00A55F49">
              <w:rPr>
                <w:noProof/>
                <w:webHidden/>
              </w:rPr>
              <w:fldChar w:fldCharType="separate"/>
            </w:r>
            <w:r w:rsidR="00A55F49">
              <w:rPr>
                <w:noProof/>
                <w:webHidden/>
              </w:rPr>
              <w:t>20</w:t>
            </w:r>
            <w:r w:rsidR="00A55F49">
              <w:rPr>
                <w:noProof/>
                <w:webHidden/>
              </w:rPr>
              <w:fldChar w:fldCharType="end"/>
            </w:r>
          </w:hyperlink>
        </w:p>
        <w:p w14:paraId="5903858B" w14:textId="64BAB3E1" w:rsidR="00A55F49" w:rsidRDefault="002A1EAF">
          <w:pPr>
            <w:pStyle w:val="TOC2"/>
            <w:tabs>
              <w:tab w:val="right" w:leader="dot" w:pos="9062"/>
            </w:tabs>
            <w:rPr>
              <w:rFonts w:eastAsiaTheme="minorEastAsia"/>
              <w:noProof/>
            </w:rPr>
          </w:pPr>
          <w:hyperlink w:anchor="_Toc6573267" w:history="1">
            <w:r w:rsidR="00A55F49" w:rsidRPr="00CD5A28">
              <w:rPr>
                <w:rStyle w:val="Hyperlink"/>
                <w:noProof/>
                <w:lang w:val="en-US"/>
              </w:rPr>
              <w:t>A.Providing sustainable, fibre-based, high-value end-consumer products</w:t>
            </w:r>
            <w:r w:rsidR="00A55F49">
              <w:rPr>
                <w:noProof/>
                <w:webHidden/>
              </w:rPr>
              <w:tab/>
            </w:r>
            <w:r w:rsidR="00A55F49">
              <w:rPr>
                <w:noProof/>
                <w:webHidden/>
              </w:rPr>
              <w:fldChar w:fldCharType="begin"/>
            </w:r>
            <w:r w:rsidR="00A55F49">
              <w:rPr>
                <w:noProof/>
                <w:webHidden/>
              </w:rPr>
              <w:instrText xml:space="preserve"> PAGEREF _Toc6573267 \h </w:instrText>
            </w:r>
            <w:r w:rsidR="00A55F49">
              <w:rPr>
                <w:noProof/>
                <w:webHidden/>
              </w:rPr>
            </w:r>
            <w:r w:rsidR="00A55F49">
              <w:rPr>
                <w:noProof/>
                <w:webHidden/>
              </w:rPr>
              <w:fldChar w:fldCharType="separate"/>
            </w:r>
            <w:r w:rsidR="00A55F49">
              <w:rPr>
                <w:noProof/>
                <w:webHidden/>
              </w:rPr>
              <w:t>20</w:t>
            </w:r>
            <w:r w:rsidR="00A55F49">
              <w:rPr>
                <w:noProof/>
                <w:webHidden/>
              </w:rPr>
              <w:fldChar w:fldCharType="end"/>
            </w:r>
          </w:hyperlink>
        </w:p>
        <w:p w14:paraId="772711EA" w14:textId="61D68433" w:rsidR="00A55F49" w:rsidRDefault="002A1EAF">
          <w:pPr>
            <w:pStyle w:val="TOC2"/>
            <w:tabs>
              <w:tab w:val="right" w:leader="dot" w:pos="9062"/>
            </w:tabs>
            <w:rPr>
              <w:rFonts w:eastAsiaTheme="minorEastAsia"/>
              <w:noProof/>
            </w:rPr>
          </w:pPr>
          <w:hyperlink w:anchor="_Toc6573268" w:history="1">
            <w:r w:rsidR="00A55F49" w:rsidRPr="00CD5A28">
              <w:rPr>
                <w:rStyle w:val="Hyperlink"/>
                <w:noProof/>
                <w:lang w:val="en-US"/>
              </w:rPr>
              <w:t>B. Developing more sustainable and competitive processes for paper-making and other biobased products of today and tomorrow</w:t>
            </w:r>
            <w:r w:rsidR="00A55F49">
              <w:rPr>
                <w:noProof/>
                <w:webHidden/>
              </w:rPr>
              <w:tab/>
            </w:r>
            <w:r w:rsidR="00A55F49">
              <w:rPr>
                <w:noProof/>
                <w:webHidden/>
              </w:rPr>
              <w:fldChar w:fldCharType="begin"/>
            </w:r>
            <w:r w:rsidR="00A55F49">
              <w:rPr>
                <w:noProof/>
                <w:webHidden/>
              </w:rPr>
              <w:instrText xml:space="preserve"> PAGEREF _Toc6573268 \h </w:instrText>
            </w:r>
            <w:r w:rsidR="00A55F49">
              <w:rPr>
                <w:noProof/>
                <w:webHidden/>
              </w:rPr>
            </w:r>
            <w:r w:rsidR="00A55F49">
              <w:rPr>
                <w:noProof/>
                <w:webHidden/>
              </w:rPr>
              <w:fldChar w:fldCharType="separate"/>
            </w:r>
            <w:r w:rsidR="00A55F49">
              <w:rPr>
                <w:noProof/>
                <w:webHidden/>
              </w:rPr>
              <w:t>20</w:t>
            </w:r>
            <w:r w:rsidR="00A55F49">
              <w:rPr>
                <w:noProof/>
                <w:webHidden/>
              </w:rPr>
              <w:fldChar w:fldCharType="end"/>
            </w:r>
          </w:hyperlink>
        </w:p>
        <w:p w14:paraId="30E737D8" w14:textId="50889C99" w:rsidR="00A55F49" w:rsidRDefault="002A1EAF">
          <w:pPr>
            <w:pStyle w:val="TOC2"/>
            <w:tabs>
              <w:tab w:val="right" w:leader="dot" w:pos="9062"/>
            </w:tabs>
            <w:rPr>
              <w:rFonts w:eastAsiaTheme="minorEastAsia"/>
              <w:noProof/>
            </w:rPr>
          </w:pPr>
          <w:hyperlink w:anchor="_Toc6573269" w:history="1">
            <w:r w:rsidR="00A55F49" w:rsidRPr="00CD5A28">
              <w:rPr>
                <w:rStyle w:val="Hyperlink"/>
                <w:noProof/>
                <w:lang w:val="en-US"/>
              </w:rPr>
              <w:t>C. Developing building blocks for biobased materials and chemicals in the circular society</w:t>
            </w:r>
            <w:r w:rsidR="00A55F49">
              <w:rPr>
                <w:noProof/>
                <w:webHidden/>
              </w:rPr>
              <w:tab/>
            </w:r>
            <w:r w:rsidR="00A55F49">
              <w:rPr>
                <w:noProof/>
                <w:webHidden/>
              </w:rPr>
              <w:fldChar w:fldCharType="begin"/>
            </w:r>
            <w:r w:rsidR="00A55F49">
              <w:rPr>
                <w:noProof/>
                <w:webHidden/>
              </w:rPr>
              <w:instrText xml:space="preserve"> PAGEREF _Toc6573269 \h </w:instrText>
            </w:r>
            <w:r w:rsidR="00A55F49">
              <w:rPr>
                <w:noProof/>
                <w:webHidden/>
              </w:rPr>
            </w:r>
            <w:r w:rsidR="00A55F49">
              <w:rPr>
                <w:noProof/>
                <w:webHidden/>
              </w:rPr>
              <w:fldChar w:fldCharType="separate"/>
            </w:r>
            <w:r w:rsidR="00A55F49">
              <w:rPr>
                <w:noProof/>
                <w:webHidden/>
              </w:rPr>
              <w:t>20</w:t>
            </w:r>
            <w:r w:rsidR="00A55F49">
              <w:rPr>
                <w:noProof/>
                <w:webHidden/>
              </w:rPr>
              <w:fldChar w:fldCharType="end"/>
            </w:r>
          </w:hyperlink>
        </w:p>
        <w:p w14:paraId="31561A6F" w14:textId="59DE3277" w:rsidR="00A55F49" w:rsidRDefault="002A1EAF">
          <w:pPr>
            <w:pStyle w:val="TOC2"/>
            <w:tabs>
              <w:tab w:val="right" w:leader="dot" w:pos="9062"/>
            </w:tabs>
            <w:rPr>
              <w:rFonts w:eastAsiaTheme="minorEastAsia"/>
              <w:noProof/>
            </w:rPr>
          </w:pPr>
          <w:hyperlink w:anchor="_Toc6573270" w:history="1">
            <w:r w:rsidR="00A55F49" w:rsidRPr="00CD5A28">
              <w:rPr>
                <w:rStyle w:val="Hyperlink"/>
                <w:noProof/>
                <w:lang w:val="en-US"/>
              </w:rPr>
              <w:t>D. Adding value through digitalization and functionalization</w:t>
            </w:r>
            <w:r w:rsidR="00A55F49">
              <w:rPr>
                <w:noProof/>
                <w:webHidden/>
              </w:rPr>
              <w:tab/>
            </w:r>
            <w:r w:rsidR="00A55F49">
              <w:rPr>
                <w:noProof/>
                <w:webHidden/>
              </w:rPr>
              <w:fldChar w:fldCharType="begin"/>
            </w:r>
            <w:r w:rsidR="00A55F49">
              <w:rPr>
                <w:noProof/>
                <w:webHidden/>
              </w:rPr>
              <w:instrText xml:space="preserve"> PAGEREF _Toc6573270 \h </w:instrText>
            </w:r>
            <w:r w:rsidR="00A55F49">
              <w:rPr>
                <w:noProof/>
                <w:webHidden/>
              </w:rPr>
            </w:r>
            <w:r w:rsidR="00A55F49">
              <w:rPr>
                <w:noProof/>
                <w:webHidden/>
              </w:rPr>
              <w:fldChar w:fldCharType="separate"/>
            </w:r>
            <w:r w:rsidR="00A55F49">
              <w:rPr>
                <w:noProof/>
                <w:webHidden/>
              </w:rPr>
              <w:t>21</w:t>
            </w:r>
            <w:r w:rsidR="00A55F49">
              <w:rPr>
                <w:noProof/>
                <w:webHidden/>
              </w:rPr>
              <w:fldChar w:fldCharType="end"/>
            </w:r>
          </w:hyperlink>
        </w:p>
        <w:p w14:paraId="4F40DA4E" w14:textId="0FF83C95" w:rsidR="00A55F49" w:rsidRDefault="002A1EAF">
          <w:pPr>
            <w:pStyle w:val="TOC1"/>
            <w:tabs>
              <w:tab w:val="right" w:leader="dot" w:pos="9062"/>
            </w:tabs>
            <w:rPr>
              <w:rFonts w:eastAsiaTheme="minorEastAsia"/>
              <w:noProof/>
            </w:rPr>
          </w:pPr>
          <w:hyperlink w:anchor="_Toc6573271" w:history="1">
            <w:r w:rsidR="00A55F49" w:rsidRPr="00CD5A28">
              <w:rPr>
                <w:rStyle w:val="Hyperlink"/>
                <w:rFonts w:eastAsia="Times New Roman"/>
                <w:b/>
                <w:noProof/>
                <w:lang w:val="en-GB" w:eastAsia="sv-SE"/>
              </w:rPr>
              <w:t>10. Renewable energy for society</w:t>
            </w:r>
            <w:r w:rsidR="00A55F49">
              <w:rPr>
                <w:noProof/>
                <w:webHidden/>
              </w:rPr>
              <w:tab/>
            </w:r>
            <w:r w:rsidR="00A55F49">
              <w:rPr>
                <w:noProof/>
                <w:webHidden/>
              </w:rPr>
              <w:fldChar w:fldCharType="begin"/>
            </w:r>
            <w:r w:rsidR="00A55F49">
              <w:rPr>
                <w:noProof/>
                <w:webHidden/>
              </w:rPr>
              <w:instrText xml:space="preserve"> PAGEREF _Toc6573271 \h </w:instrText>
            </w:r>
            <w:r w:rsidR="00A55F49">
              <w:rPr>
                <w:noProof/>
                <w:webHidden/>
              </w:rPr>
            </w:r>
            <w:r w:rsidR="00A55F49">
              <w:rPr>
                <w:noProof/>
                <w:webHidden/>
              </w:rPr>
              <w:fldChar w:fldCharType="separate"/>
            </w:r>
            <w:r w:rsidR="00A55F49">
              <w:rPr>
                <w:noProof/>
                <w:webHidden/>
              </w:rPr>
              <w:t>22</w:t>
            </w:r>
            <w:r w:rsidR="00A55F49">
              <w:rPr>
                <w:noProof/>
                <w:webHidden/>
              </w:rPr>
              <w:fldChar w:fldCharType="end"/>
            </w:r>
          </w:hyperlink>
        </w:p>
        <w:p w14:paraId="0603D534" w14:textId="1FCEFF51" w:rsidR="00A55F49" w:rsidRDefault="002A1EAF">
          <w:pPr>
            <w:pStyle w:val="TOC2"/>
            <w:tabs>
              <w:tab w:val="right" w:leader="dot" w:pos="9062"/>
            </w:tabs>
            <w:rPr>
              <w:rFonts w:eastAsiaTheme="minorEastAsia"/>
              <w:noProof/>
            </w:rPr>
          </w:pPr>
          <w:hyperlink w:anchor="_Toc6573272" w:history="1">
            <w:r w:rsidR="00A55F49" w:rsidRPr="00CD5A28">
              <w:rPr>
                <w:rStyle w:val="Hyperlink"/>
                <w:noProof/>
                <w:lang w:val="en-US"/>
              </w:rPr>
              <w:t>A. Developing advanced biofuels and chemicals and more efficient production technologies</w:t>
            </w:r>
            <w:r w:rsidR="00A55F49">
              <w:rPr>
                <w:noProof/>
                <w:webHidden/>
              </w:rPr>
              <w:tab/>
            </w:r>
            <w:r w:rsidR="00A55F49">
              <w:rPr>
                <w:noProof/>
                <w:webHidden/>
              </w:rPr>
              <w:fldChar w:fldCharType="begin"/>
            </w:r>
            <w:r w:rsidR="00A55F49">
              <w:rPr>
                <w:noProof/>
                <w:webHidden/>
              </w:rPr>
              <w:instrText xml:space="preserve"> PAGEREF _Toc6573272 \h </w:instrText>
            </w:r>
            <w:r w:rsidR="00A55F49">
              <w:rPr>
                <w:noProof/>
                <w:webHidden/>
              </w:rPr>
            </w:r>
            <w:r w:rsidR="00A55F49">
              <w:rPr>
                <w:noProof/>
                <w:webHidden/>
              </w:rPr>
              <w:fldChar w:fldCharType="separate"/>
            </w:r>
            <w:r w:rsidR="00A55F49">
              <w:rPr>
                <w:noProof/>
                <w:webHidden/>
              </w:rPr>
              <w:t>22</w:t>
            </w:r>
            <w:r w:rsidR="00A55F49">
              <w:rPr>
                <w:noProof/>
                <w:webHidden/>
              </w:rPr>
              <w:fldChar w:fldCharType="end"/>
            </w:r>
          </w:hyperlink>
        </w:p>
        <w:p w14:paraId="5C16F0D3" w14:textId="09AE6536" w:rsidR="00A55F49" w:rsidRDefault="002A1EAF">
          <w:pPr>
            <w:pStyle w:val="TOC2"/>
            <w:tabs>
              <w:tab w:val="right" w:leader="dot" w:pos="9062"/>
            </w:tabs>
            <w:rPr>
              <w:rFonts w:eastAsiaTheme="minorEastAsia"/>
              <w:noProof/>
            </w:rPr>
          </w:pPr>
          <w:hyperlink w:anchor="_Toc6573273" w:history="1">
            <w:r w:rsidR="00A55F49" w:rsidRPr="00CD5A28">
              <w:rPr>
                <w:rStyle w:val="Hyperlink"/>
                <w:rFonts w:eastAsia="Calibri Light"/>
                <w:noProof/>
                <w:lang w:val="en-US"/>
              </w:rPr>
              <w:t>B. Enhancing bioenergy production through the valorization of forest residues</w:t>
            </w:r>
            <w:r w:rsidR="00A55F49">
              <w:rPr>
                <w:noProof/>
                <w:webHidden/>
              </w:rPr>
              <w:tab/>
            </w:r>
            <w:r w:rsidR="00A55F49">
              <w:rPr>
                <w:noProof/>
                <w:webHidden/>
              </w:rPr>
              <w:fldChar w:fldCharType="begin"/>
            </w:r>
            <w:r w:rsidR="00A55F49">
              <w:rPr>
                <w:noProof/>
                <w:webHidden/>
              </w:rPr>
              <w:instrText xml:space="preserve"> PAGEREF _Toc6573273 \h </w:instrText>
            </w:r>
            <w:r w:rsidR="00A55F49">
              <w:rPr>
                <w:noProof/>
                <w:webHidden/>
              </w:rPr>
            </w:r>
            <w:r w:rsidR="00A55F49">
              <w:rPr>
                <w:noProof/>
                <w:webHidden/>
              </w:rPr>
              <w:fldChar w:fldCharType="separate"/>
            </w:r>
            <w:r w:rsidR="00A55F49">
              <w:rPr>
                <w:noProof/>
                <w:webHidden/>
              </w:rPr>
              <w:t>22</w:t>
            </w:r>
            <w:r w:rsidR="00A55F49">
              <w:rPr>
                <w:noProof/>
                <w:webHidden/>
              </w:rPr>
              <w:fldChar w:fldCharType="end"/>
            </w:r>
          </w:hyperlink>
        </w:p>
        <w:p w14:paraId="7721ACAF" w14:textId="3E8D9577" w:rsidR="00A55F49" w:rsidRDefault="002A1EAF">
          <w:pPr>
            <w:pStyle w:val="TOC2"/>
            <w:tabs>
              <w:tab w:val="right" w:leader="dot" w:pos="9062"/>
            </w:tabs>
            <w:rPr>
              <w:rFonts w:eastAsiaTheme="minorEastAsia"/>
              <w:noProof/>
            </w:rPr>
          </w:pPr>
          <w:hyperlink w:anchor="_Toc6573274" w:history="1">
            <w:r w:rsidR="00A55F49" w:rsidRPr="00CD5A28">
              <w:rPr>
                <w:rStyle w:val="Hyperlink"/>
                <w:noProof/>
                <w:lang w:val="en-US"/>
              </w:rPr>
              <w:t>C. Establishing integrated and holistic energy systems (including energy storage)</w:t>
            </w:r>
            <w:r w:rsidR="00A55F49">
              <w:rPr>
                <w:noProof/>
                <w:webHidden/>
              </w:rPr>
              <w:tab/>
            </w:r>
            <w:r w:rsidR="00A55F49">
              <w:rPr>
                <w:noProof/>
                <w:webHidden/>
              </w:rPr>
              <w:fldChar w:fldCharType="begin"/>
            </w:r>
            <w:r w:rsidR="00A55F49">
              <w:rPr>
                <w:noProof/>
                <w:webHidden/>
              </w:rPr>
              <w:instrText xml:space="preserve"> PAGEREF _Toc6573274 \h </w:instrText>
            </w:r>
            <w:r w:rsidR="00A55F49">
              <w:rPr>
                <w:noProof/>
                <w:webHidden/>
              </w:rPr>
            </w:r>
            <w:r w:rsidR="00A55F49">
              <w:rPr>
                <w:noProof/>
                <w:webHidden/>
              </w:rPr>
              <w:fldChar w:fldCharType="separate"/>
            </w:r>
            <w:r w:rsidR="00A55F49">
              <w:rPr>
                <w:noProof/>
                <w:webHidden/>
              </w:rPr>
              <w:t>23</w:t>
            </w:r>
            <w:r w:rsidR="00A55F49">
              <w:rPr>
                <w:noProof/>
                <w:webHidden/>
              </w:rPr>
              <w:fldChar w:fldCharType="end"/>
            </w:r>
          </w:hyperlink>
        </w:p>
        <w:p w14:paraId="61EAB434" w14:textId="35D9C463" w:rsidR="00A55F49" w:rsidRDefault="002A1EAF">
          <w:pPr>
            <w:pStyle w:val="TOC2"/>
            <w:tabs>
              <w:tab w:val="right" w:leader="dot" w:pos="9062"/>
            </w:tabs>
            <w:rPr>
              <w:rFonts w:eastAsiaTheme="minorEastAsia"/>
              <w:noProof/>
            </w:rPr>
          </w:pPr>
          <w:hyperlink w:anchor="_Toc6573275" w:history="1">
            <w:r w:rsidR="00A55F49" w:rsidRPr="00CD5A28">
              <w:rPr>
                <w:rStyle w:val="Hyperlink"/>
                <w:noProof/>
                <w:lang w:val="en-US"/>
              </w:rPr>
              <w:t>D. Providing a fact-based approach for balancing energy production, environmental concerns and other needs of the bioeconomy</w:t>
            </w:r>
            <w:r w:rsidR="00A55F49">
              <w:rPr>
                <w:noProof/>
                <w:webHidden/>
              </w:rPr>
              <w:tab/>
            </w:r>
            <w:r w:rsidR="00A55F49">
              <w:rPr>
                <w:noProof/>
                <w:webHidden/>
              </w:rPr>
              <w:fldChar w:fldCharType="begin"/>
            </w:r>
            <w:r w:rsidR="00A55F49">
              <w:rPr>
                <w:noProof/>
                <w:webHidden/>
              </w:rPr>
              <w:instrText xml:space="preserve"> PAGEREF _Toc6573275 \h </w:instrText>
            </w:r>
            <w:r w:rsidR="00A55F49">
              <w:rPr>
                <w:noProof/>
                <w:webHidden/>
              </w:rPr>
            </w:r>
            <w:r w:rsidR="00A55F49">
              <w:rPr>
                <w:noProof/>
                <w:webHidden/>
              </w:rPr>
              <w:fldChar w:fldCharType="separate"/>
            </w:r>
            <w:r w:rsidR="00A55F49">
              <w:rPr>
                <w:noProof/>
                <w:webHidden/>
              </w:rPr>
              <w:t>23</w:t>
            </w:r>
            <w:r w:rsidR="00A55F49">
              <w:rPr>
                <w:noProof/>
                <w:webHidden/>
              </w:rPr>
              <w:fldChar w:fldCharType="end"/>
            </w:r>
          </w:hyperlink>
        </w:p>
        <w:p w14:paraId="127CAFE2" w14:textId="3FDB4665" w:rsidR="00985D28" w:rsidRDefault="00985D28" w:rsidP="00D7009A">
          <w:pPr>
            <w:rPr>
              <w:b/>
              <w:bCs/>
              <w:noProof/>
            </w:rPr>
          </w:pPr>
          <w:r>
            <w:rPr>
              <w:b/>
              <w:bCs/>
              <w:noProof/>
            </w:rPr>
            <w:fldChar w:fldCharType="end"/>
          </w:r>
        </w:p>
      </w:sdtContent>
    </w:sdt>
    <w:p w14:paraId="3BB90971" w14:textId="6AB796D1" w:rsidR="00460ABF" w:rsidRDefault="00460ABF">
      <w:pPr>
        <w:rPr>
          <w:b/>
          <w:bCs/>
          <w:noProof/>
        </w:rPr>
      </w:pPr>
      <w:r>
        <w:rPr>
          <w:b/>
          <w:bCs/>
          <w:noProof/>
        </w:rPr>
        <w:br w:type="page"/>
      </w:r>
    </w:p>
    <w:p w14:paraId="24797CCE" w14:textId="77777777" w:rsidR="00B65241" w:rsidRDefault="00B65241" w:rsidP="00B65241">
      <w:pPr>
        <w:pStyle w:val="Heading1"/>
        <w:rPr>
          <w:rFonts w:eastAsia="Times New Roman"/>
          <w:color w:val="33CCCC"/>
          <w:lang w:val="en-GB" w:eastAsia="sv-SE"/>
        </w:rPr>
      </w:pPr>
      <w:bookmarkStart w:id="1" w:name="_Toc6573222"/>
      <w:r>
        <w:rPr>
          <w:rFonts w:eastAsia="Times New Roman"/>
          <w:color w:val="33CCCC"/>
          <w:lang w:val="en-GB" w:eastAsia="sv-SE"/>
        </w:rPr>
        <w:lastRenderedPageBreak/>
        <w:t>1. Sustainable forest management, biodiversity and resilience to climate change</w:t>
      </w:r>
      <w:bookmarkEnd w:id="1"/>
    </w:p>
    <w:p w14:paraId="63B5BC0E" w14:textId="1A04B406" w:rsidR="00B65241" w:rsidRDefault="00B65241" w:rsidP="00B65241">
      <w:pPr>
        <w:spacing w:after="0" w:line="340" w:lineRule="atLeast"/>
        <w:textAlignment w:val="baseline"/>
        <w:rPr>
          <w:rFonts w:ascii="&amp;quot" w:eastAsia="Times New Roman" w:hAnsi="&amp;quot" w:cs="Times New Roman"/>
          <w:color w:val="555555"/>
          <w:sz w:val="27"/>
          <w:szCs w:val="23"/>
          <w:lang w:val="en-GB" w:eastAsia="sv-SE"/>
        </w:rPr>
      </w:pPr>
      <w:r>
        <w:rPr>
          <w:rFonts w:ascii="&amp;quot" w:eastAsia="Times New Roman" w:hAnsi="&amp;quot" w:cs="Times New Roman"/>
          <w:color w:val="555555"/>
          <w:sz w:val="27"/>
          <w:szCs w:val="23"/>
          <w:lang w:val="en-GB" w:eastAsia="sv-SE"/>
        </w:rPr>
        <w:t>The importance of sustainable and multifunctional forest management is widely acknowledged, due to its benefits for society. Resilient and diverse European forests, managed through different types of ownership, provide a wide array of forest ecosystem services including raw material production, climate change mitigation, biodiversity conservation and protection of water-related ecosystems.</w:t>
      </w:r>
    </w:p>
    <w:p w14:paraId="417B1449" w14:textId="77777777" w:rsidR="00BC3839" w:rsidRDefault="00BC3839" w:rsidP="00B65241">
      <w:pPr>
        <w:spacing w:after="0" w:line="340" w:lineRule="atLeast"/>
        <w:textAlignment w:val="baseline"/>
        <w:rPr>
          <w:rFonts w:ascii="&amp;quot" w:eastAsia="Times New Roman" w:hAnsi="&amp;quot" w:cs="Times New Roman"/>
          <w:color w:val="555555"/>
          <w:sz w:val="27"/>
          <w:szCs w:val="23"/>
          <w:lang w:val="en-GB" w:eastAsia="sv-SE"/>
        </w:rPr>
      </w:pPr>
    </w:p>
    <w:p w14:paraId="782762C2" w14:textId="77777777" w:rsidR="00BC3839" w:rsidRPr="00B65241" w:rsidRDefault="00BC3839" w:rsidP="00BC3839">
      <w:pPr>
        <w:spacing w:after="0" w:line="340" w:lineRule="atLeast"/>
        <w:rPr>
          <w:rFonts w:ascii="&amp;quot" w:eastAsia="Times New Roman" w:hAnsi="&amp;quot" w:cs="Times New Roman"/>
          <w:color w:val="2F5496" w:themeColor="accent1" w:themeShade="BF"/>
          <w:sz w:val="26"/>
          <w:lang w:val="en-GB" w:eastAsia="sv-SE"/>
        </w:rPr>
      </w:pPr>
      <w:r w:rsidRPr="00B65241">
        <w:rPr>
          <w:rFonts w:ascii="&amp;quot" w:eastAsia="Times New Roman" w:hAnsi="&amp;quot" w:cs="Times New Roman"/>
          <w:color w:val="2F5496" w:themeColor="accent1" w:themeShade="BF"/>
          <w:sz w:val="26"/>
          <w:lang w:val="en-GB" w:eastAsia="sv-SE"/>
        </w:rPr>
        <w:t>Challenges</w:t>
      </w:r>
    </w:p>
    <w:p w14:paraId="4DFC6164" w14:textId="77777777" w:rsidR="00B65241" w:rsidRDefault="00B65241" w:rsidP="00B65241">
      <w:pPr>
        <w:spacing w:after="0" w:line="340" w:lineRule="atLeast"/>
        <w:textAlignment w:val="baseline"/>
        <w:rPr>
          <w:rFonts w:ascii="&amp;quot" w:eastAsia="Times New Roman" w:hAnsi="&amp;quot" w:cs="Times New Roman"/>
          <w:color w:val="555555"/>
          <w:sz w:val="23"/>
          <w:szCs w:val="23"/>
          <w:lang w:val="en-GB" w:eastAsia="sv-SE"/>
        </w:rPr>
      </w:pPr>
    </w:p>
    <w:p w14:paraId="66312047" w14:textId="418F4E8C" w:rsidR="00B65241" w:rsidRDefault="00B65241" w:rsidP="00B65241">
      <w:pPr>
        <w:pStyle w:val="Heading2"/>
        <w:rPr>
          <w:lang w:val="en-GB"/>
        </w:rPr>
      </w:pPr>
      <w:bookmarkStart w:id="2" w:name="_Toc2147550"/>
      <w:bookmarkStart w:id="3" w:name="_Toc6573223"/>
      <w:r>
        <w:rPr>
          <w:lang w:val="en-GB"/>
        </w:rPr>
        <w:t>A: Capitali</w:t>
      </w:r>
      <w:r w:rsidR="00C37340">
        <w:rPr>
          <w:lang w:val="en-GB"/>
        </w:rPr>
        <w:t>z</w:t>
      </w:r>
      <w:r>
        <w:rPr>
          <w:lang w:val="en-GB"/>
        </w:rPr>
        <w:t>ing on the interdependencies between forest management</w:t>
      </w:r>
      <w:bookmarkEnd w:id="2"/>
      <w:r>
        <w:rPr>
          <w:lang w:val="en-GB"/>
        </w:rPr>
        <w:t xml:space="preserve"> and functional diversity</w:t>
      </w:r>
      <w:bookmarkEnd w:id="3"/>
    </w:p>
    <w:p w14:paraId="05B033AA" w14:textId="07B649EC" w:rsidR="00B65241" w:rsidRDefault="00B65241" w:rsidP="00B65241">
      <w:pPr>
        <w:spacing w:after="0" w:line="240" w:lineRule="auto"/>
        <w:rPr>
          <w:color w:val="000000" w:themeColor="text1"/>
          <w:lang w:val="en-GB"/>
        </w:rPr>
      </w:pPr>
      <w:r>
        <w:rPr>
          <w:color w:val="000000" w:themeColor="text1"/>
          <w:lang w:val="en-GB"/>
        </w:rPr>
        <w:t>Effects of management interventions on forest stand development depend on the relationship between biodiversity and ecosystem function</w:t>
      </w:r>
      <w:r w:rsidR="00DB01EC">
        <w:rPr>
          <w:color w:val="000000" w:themeColor="text1"/>
          <w:lang w:val="en-GB"/>
        </w:rPr>
        <w:t>s.</w:t>
      </w:r>
      <w:r>
        <w:rPr>
          <w:color w:val="000000" w:themeColor="text1"/>
          <w:lang w:val="en-GB"/>
        </w:rPr>
        <w:t xml:space="preserve"> This affects the capacity of forests to provide services to society</w:t>
      </w:r>
      <w:r w:rsidR="00824918">
        <w:rPr>
          <w:color w:val="000000" w:themeColor="text1"/>
          <w:lang w:val="en-GB"/>
        </w:rPr>
        <w:t>,</w:t>
      </w:r>
      <w:r>
        <w:rPr>
          <w:color w:val="000000" w:themeColor="text1"/>
          <w:lang w:val="en-GB"/>
        </w:rPr>
        <w:t xml:space="preserve"> including biomass production, their resilience and, if needed, restoration potential. Research is needed on the cause-effect relationship between genetic and tree species diversity, structures at landscape and stand level, soil diversity, on the one hand, and silviculture and harvesting regimes on the other hand, on functional traits in forest ecosystems. Relevant traits have to be identified that enable better selection of species combinations that maximi</w:t>
      </w:r>
      <w:r w:rsidR="00061005">
        <w:rPr>
          <w:color w:val="000000" w:themeColor="text1"/>
          <w:lang w:val="en-GB"/>
        </w:rPr>
        <w:t>z</w:t>
      </w:r>
      <w:r>
        <w:rPr>
          <w:color w:val="000000" w:themeColor="text1"/>
          <w:lang w:val="en-GB"/>
        </w:rPr>
        <w:t xml:space="preserve">e ecosystem functions. The consequences for biomass production and carbon sequestration, biodiversity conservation and the provision of other ecosystem services have to be analysed with reference to all sustainability criteria, also considering climate change impact. </w:t>
      </w:r>
    </w:p>
    <w:p w14:paraId="53BABB80" w14:textId="77777777" w:rsidR="00B65241" w:rsidRDefault="00B65241" w:rsidP="00B65241">
      <w:pPr>
        <w:spacing w:after="0" w:line="240" w:lineRule="auto"/>
        <w:rPr>
          <w:lang w:val="en-GB"/>
        </w:rPr>
      </w:pPr>
    </w:p>
    <w:p w14:paraId="3DB806ED" w14:textId="77777777" w:rsidR="00B65241" w:rsidRDefault="00B65241" w:rsidP="00B65241">
      <w:pPr>
        <w:pStyle w:val="Heading2"/>
        <w:rPr>
          <w:lang w:val="en-GB"/>
        </w:rPr>
      </w:pPr>
      <w:bookmarkStart w:id="4" w:name="_Toc6573224"/>
      <w:r>
        <w:rPr>
          <w:lang w:val="en-GB"/>
        </w:rPr>
        <w:t>B: Strengthening forest ecosystem resilience and fostering Climate Smart Forestry</w:t>
      </w:r>
      <w:bookmarkEnd w:id="4"/>
    </w:p>
    <w:p w14:paraId="57EE7B60" w14:textId="073D7CB0" w:rsidR="00B65241" w:rsidRDefault="00B65241" w:rsidP="00B65241">
      <w:pPr>
        <w:spacing w:after="0" w:line="240" w:lineRule="auto"/>
        <w:rPr>
          <w:color w:val="000000" w:themeColor="text1"/>
          <w:lang w:val="en-GB"/>
        </w:rPr>
      </w:pPr>
      <w:r>
        <w:rPr>
          <w:color w:val="000000" w:themeColor="text1"/>
          <w:lang w:val="en-GB"/>
        </w:rPr>
        <w:t xml:space="preserve">The concept of Climate Smart Forestry combines reducing greenhouse gas emissions with adapting forest resilience and </w:t>
      </w:r>
      <w:r w:rsidR="00061005">
        <w:rPr>
          <w:color w:val="000000" w:themeColor="text1"/>
          <w:lang w:val="en-GB"/>
        </w:rPr>
        <w:t xml:space="preserve">a </w:t>
      </w:r>
      <w:r>
        <w:rPr>
          <w:color w:val="000000" w:themeColor="text1"/>
          <w:lang w:val="en-GB"/>
        </w:rPr>
        <w:t>sustainable increase in forest productivity and income. Considering local and regional circumstances, forest management has to maximi</w:t>
      </w:r>
      <w:r w:rsidR="00061005">
        <w:rPr>
          <w:color w:val="000000" w:themeColor="text1"/>
          <w:lang w:val="en-GB"/>
        </w:rPr>
        <w:t>z</w:t>
      </w:r>
      <w:r>
        <w:rPr>
          <w:color w:val="000000" w:themeColor="text1"/>
          <w:lang w:val="en-GB"/>
        </w:rPr>
        <w:t>e climate change mitigation and adaptation impacts, while mitigating abiotic and biotic risks. Research is needed on the utili</w:t>
      </w:r>
      <w:r w:rsidR="00061005">
        <w:rPr>
          <w:color w:val="000000" w:themeColor="text1"/>
          <w:lang w:val="en-GB"/>
        </w:rPr>
        <w:t>z</w:t>
      </w:r>
      <w:r>
        <w:rPr>
          <w:color w:val="000000" w:themeColor="text1"/>
          <w:lang w:val="en-GB"/>
        </w:rPr>
        <w:t>ation of vigorous genetic regeneration material and silviculture regimes to foster growth under changing climate conditions. Combined hazard impacts and risk interactions and the efficiency of prevention measures need more insights to enable new strategies for risk management to increase resilience and support the design of insurance schemes. Analysis of trade-offs between mitigation and adaptation measures is required to guide regionally tailored forest management strategies.</w:t>
      </w:r>
    </w:p>
    <w:p w14:paraId="73000470" w14:textId="77777777" w:rsidR="00B65241" w:rsidRDefault="00B65241" w:rsidP="00B65241">
      <w:pPr>
        <w:spacing w:after="0" w:line="240" w:lineRule="auto"/>
        <w:rPr>
          <w:color w:val="000000" w:themeColor="text1"/>
          <w:lang w:val="en-GB"/>
        </w:rPr>
      </w:pPr>
    </w:p>
    <w:p w14:paraId="62B73279" w14:textId="77777777" w:rsidR="00B65241" w:rsidRDefault="00B65241" w:rsidP="00B65241">
      <w:pPr>
        <w:pStyle w:val="Heading2"/>
        <w:rPr>
          <w:lang w:val="en-GB"/>
        </w:rPr>
      </w:pPr>
      <w:bookmarkStart w:id="5" w:name="_Toc2147551"/>
      <w:bookmarkStart w:id="6" w:name="_Toc6573225"/>
      <w:r>
        <w:rPr>
          <w:lang w:val="en-GB"/>
        </w:rPr>
        <w:t>C: Enhancing the vital role of forests in regional and continental water supply</w:t>
      </w:r>
      <w:bookmarkEnd w:id="5"/>
      <w:bookmarkEnd w:id="6"/>
    </w:p>
    <w:p w14:paraId="29183A7A" w14:textId="5B4F4A0F" w:rsidR="00B65241" w:rsidRDefault="00B65241" w:rsidP="00B65241">
      <w:pPr>
        <w:spacing w:after="0" w:line="240" w:lineRule="auto"/>
        <w:rPr>
          <w:color w:val="000000" w:themeColor="text1"/>
          <w:lang w:val="en-GB"/>
        </w:rPr>
      </w:pPr>
      <w:r>
        <w:rPr>
          <w:color w:val="000000" w:themeColor="text1"/>
          <w:lang w:val="en-GB"/>
        </w:rPr>
        <w:t>Forests play a vital, but underappreciated role in ensuring water supply in sufficient quantity and high quality, and in mitigating water</w:t>
      </w:r>
      <w:r w:rsidR="00061005">
        <w:rPr>
          <w:color w:val="000000" w:themeColor="text1"/>
          <w:lang w:val="en-GB"/>
        </w:rPr>
        <w:t>-</w:t>
      </w:r>
      <w:r>
        <w:rPr>
          <w:color w:val="000000" w:themeColor="text1"/>
          <w:lang w:val="en-GB"/>
        </w:rPr>
        <w:t>related hazards. Increasing demand for fresh water, consequences of land use for regional and continental water balances, and climate change</w:t>
      </w:r>
      <w:r w:rsidR="00061005">
        <w:rPr>
          <w:color w:val="000000" w:themeColor="text1"/>
          <w:lang w:val="en-GB"/>
        </w:rPr>
        <w:t>,</w:t>
      </w:r>
      <w:r>
        <w:rPr>
          <w:color w:val="000000" w:themeColor="text1"/>
          <w:lang w:val="en-GB"/>
        </w:rPr>
        <w:t xml:space="preserve"> impact on this role. Research is needed to assess the effects of forest composition and structure on rainfall patterns, water availability (quantity and quality) and flood prevention in relation to natural variations, forest management and climate change. This includes analysis of the sensitivity to local and regional climate, hydrological and cultural conditions. This will improve the integration of forest-driven water </w:t>
      </w:r>
      <w:r>
        <w:rPr>
          <w:color w:val="000000" w:themeColor="text1"/>
          <w:lang w:val="en-GB"/>
        </w:rPr>
        <w:lastRenderedPageBreak/>
        <w:t>and energy cycles into regional, national and continental decision-making on climate change adaptation and mitigation, land use and water management.</w:t>
      </w:r>
    </w:p>
    <w:p w14:paraId="21883117" w14:textId="77777777" w:rsidR="00B65241" w:rsidRDefault="00B65241" w:rsidP="00B65241">
      <w:pPr>
        <w:spacing w:after="0" w:line="240" w:lineRule="auto"/>
        <w:rPr>
          <w:color w:val="000000" w:themeColor="text1"/>
          <w:lang w:val="en-GB"/>
        </w:rPr>
      </w:pPr>
    </w:p>
    <w:p w14:paraId="00CFFFDF" w14:textId="77777777" w:rsidR="00B65241" w:rsidRDefault="00B65241" w:rsidP="00B65241">
      <w:pPr>
        <w:pStyle w:val="Heading2"/>
        <w:rPr>
          <w:lang w:val="en-GB"/>
        </w:rPr>
      </w:pPr>
      <w:bookmarkStart w:id="7" w:name="_Toc6573226"/>
      <w:r>
        <w:rPr>
          <w:lang w:val="en-GB"/>
        </w:rPr>
        <w:t>D: Mitigating wildfire risks in forested landscapes</w:t>
      </w:r>
      <w:bookmarkEnd w:id="7"/>
    </w:p>
    <w:p w14:paraId="4697D08C" w14:textId="77777777" w:rsidR="00B65241" w:rsidRDefault="00B65241" w:rsidP="00B65241">
      <w:pPr>
        <w:spacing w:after="0" w:line="240" w:lineRule="auto"/>
        <w:rPr>
          <w:color w:val="000000" w:themeColor="text1"/>
          <w:lang w:val="en-GB"/>
        </w:rPr>
      </w:pPr>
      <w:r>
        <w:rPr>
          <w:color w:val="000000" w:themeColor="text1"/>
          <w:lang w:val="en-GB"/>
        </w:rPr>
        <w:t xml:space="preserve">Land abandonment, urban sprawling and changing climate conditions result in the growing risk of wildfire occurrence, severe consequences of greater intensity and severity on nature, the carbon sink and affected socio-economic systems. The resilience of forested landscapes needs to be strengthened by integrated fire management approaches with stronger prevention and preparedness efforts. Research is needed on the influence of climate change and socio-economic trends on the vulnerability of forested landscapes regarding wildfires, and on new approaches to improve their fire resistance and resilience, also addressing the wildland-urban interface. More insights are needed in fire prevention, behaviour, detection and post-fire recovery. This includes better fire risk assessment models, methods for detection of initial fire stages, decision support tools for integrated long-term fuel management, and the restoration of burned areas. </w:t>
      </w:r>
    </w:p>
    <w:p w14:paraId="49287017" w14:textId="77777777" w:rsidR="00B65241" w:rsidRDefault="00B65241" w:rsidP="00B65241">
      <w:pPr>
        <w:pStyle w:val="Heading2"/>
        <w:rPr>
          <w:sz w:val="22"/>
          <w:szCs w:val="22"/>
          <w:lang w:val="en-GB"/>
        </w:rPr>
      </w:pPr>
      <w:bookmarkStart w:id="8" w:name="_Toc2147553"/>
    </w:p>
    <w:p w14:paraId="2F60F082" w14:textId="77777777" w:rsidR="00B65241" w:rsidRDefault="00B65241" w:rsidP="00B65241">
      <w:pPr>
        <w:pStyle w:val="Heading2"/>
        <w:rPr>
          <w:lang w:val="en-GB"/>
        </w:rPr>
      </w:pPr>
      <w:bookmarkStart w:id="9" w:name="_Toc6573227"/>
      <w:r>
        <w:rPr>
          <w:lang w:val="en-GB"/>
        </w:rPr>
        <w:t>E: Improving the partnership with citizens</w:t>
      </w:r>
      <w:bookmarkEnd w:id="8"/>
      <w:bookmarkEnd w:id="9"/>
    </w:p>
    <w:p w14:paraId="34F77003" w14:textId="0BD91511" w:rsidR="00B65241" w:rsidRDefault="00B65241" w:rsidP="00B65241">
      <w:pPr>
        <w:spacing w:after="0" w:line="240" w:lineRule="auto"/>
        <w:rPr>
          <w:lang w:val="en-GB"/>
        </w:rPr>
      </w:pPr>
      <w:r>
        <w:rPr>
          <w:color w:val="000000" w:themeColor="text1"/>
          <w:lang w:val="en-GB"/>
        </w:rPr>
        <w:t>The perception of the value of forests, their management and economic significance differs remarkably between certain sections of society and the forest-based sector. Societal promotion and public appreciation of actively managed forests for multiple benefits for citizens, including the use of wood for a wide variety of products and energy, have to be improved. Research is needed on the design of new ways of interaction with citizens to better understand their values and demands, build trust, and increase their awareness of the contribution of the forest-based sector in building a sustainable and climate</w:t>
      </w:r>
      <w:r w:rsidR="007316B2">
        <w:rPr>
          <w:color w:val="000000" w:themeColor="text1"/>
          <w:lang w:val="en-GB"/>
        </w:rPr>
        <w:t>-</w:t>
      </w:r>
      <w:r>
        <w:rPr>
          <w:color w:val="000000" w:themeColor="text1"/>
          <w:lang w:val="en-GB"/>
        </w:rPr>
        <w:t>neutral society. This includes understanding citizens’ values and priorities across the EU and Europe</w:t>
      </w:r>
      <w:r w:rsidR="00E271FB">
        <w:rPr>
          <w:color w:val="000000" w:themeColor="text1"/>
          <w:lang w:val="en-GB"/>
        </w:rPr>
        <w:t>,</w:t>
      </w:r>
      <w:r>
        <w:rPr>
          <w:color w:val="000000" w:themeColor="text1"/>
          <w:lang w:val="en-GB"/>
        </w:rPr>
        <w:t xml:space="preserve"> including a broader database on public perceptions of forests, new modes of interaction such as living labs and co-creation approaches, and novel methods such as citizen science and new media to connect the sector with the public, in particular with young citizens.</w:t>
      </w:r>
      <w:r>
        <w:rPr>
          <w:lang w:val="en-GB"/>
        </w:rPr>
        <w:t xml:space="preserve"> </w:t>
      </w:r>
    </w:p>
    <w:p w14:paraId="1390F331" w14:textId="6F72A657" w:rsidR="00B65241" w:rsidRDefault="00B65241" w:rsidP="00B65241">
      <w:pPr>
        <w:spacing w:after="0" w:line="240" w:lineRule="auto"/>
        <w:rPr>
          <w:lang w:val="en-GB"/>
        </w:rPr>
      </w:pPr>
    </w:p>
    <w:p w14:paraId="1C644BD2" w14:textId="3AEDF417" w:rsidR="00B65241" w:rsidRDefault="00B65241">
      <w:pPr>
        <w:rPr>
          <w:lang w:val="en-GB"/>
        </w:rPr>
      </w:pPr>
      <w:r>
        <w:rPr>
          <w:lang w:val="en-GB"/>
        </w:rPr>
        <w:br w:type="page"/>
      </w:r>
    </w:p>
    <w:p w14:paraId="55B9FCDB" w14:textId="77777777" w:rsidR="00B65241" w:rsidRDefault="00B65241" w:rsidP="00B65241">
      <w:pPr>
        <w:spacing w:after="0" w:line="240" w:lineRule="auto"/>
        <w:rPr>
          <w:lang w:val="en-GB"/>
        </w:rPr>
      </w:pPr>
    </w:p>
    <w:p w14:paraId="3ACE58F2" w14:textId="77777777" w:rsidR="00B65241" w:rsidRDefault="00B65241" w:rsidP="00B65241">
      <w:pPr>
        <w:pStyle w:val="Heading1"/>
        <w:rPr>
          <w:rFonts w:eastAsia="Times New Roman"/>
          <w:b/>
          <w:color w:val="33CCCC"/>
          <w:lang w:val="en-GB" w:eastAsia="sv-SE"/>
        </w:rPr>
      </w:pPr>
      <w:bookmarkStart w:id="10" w:name="_Toc6573228"/>
      <w:r>
        <w:rPr>
          <w:rFonts w:eastAsia="Times New Roman"/>
          <w:b/>
          <w:color w:val="33CCCC"/>
          <w:lang w:val="en-GB" w:eastAsia="sv-SE"/>
        </w:rPr>
        <w:t>2. Increased, sustainable wood production and mobilization</w:t>
      </w:r>
      <w:bookmarkEnd w:id="10"/>
    </w:p>
    <w:p w14:paraId="193713F5" w14:textId="417313FB" w:rsidR="00B65241" w:rsidRDefault="00B65241" w:rsidP="00B65241">
      <w:pPr>
        <w:spacing w:after="0" w:line="340" w:lineRule="atLeast"/>
        <w:textAlignment w:val="baseline"/>
        <w:rPr>
          <w:rFonts w:ascii="&amp;quot" w:eastAsia="Times New Roman" w:hAnsi="&amp;quot" w:cs="Times New Roman"/>
          <w:color w:val="555555"/>
          <w:sz w:val="27"/>
          <w:szCs w:val="23"/>
          <w:lang w:val="en-GB" w:eastAsia="sv-SE"/>
        </w:rPr>
      </w:pPr>
      <w:r>
        <w:rPr>
          <w:rFonts w:ascii="&amp;quot" w:eastAsia="Times New Roman" w:hAnsi="&amp;quot" w:cs="Times New Roman"/>
          <w:color w:val="555555"/>
          <w:sz w:val="27"/>
          <w:szCs w:val="23"/>
          <w:lang w:val="en-GB" w:eastAsia="sv-SE"/>
        </w:rPr>
        <w:t>Forest growth is increasing, leading to increased CO2 sequestration. Management practices are being further optimized for even higher productivity and stand quality. The creation of climate change-resilient and stress-tolerant forests is particularly important.</w:t>
      </w:r>
      <w:r>
        <w:rPr>
          <w:rFonts w:ascii="&amp;quot" w:eastAsia="Times New Roman" w:hAnsi="&amp;quot" w:cs="Times New Roman"/>
          <w:color w:val="555555"/>
          <w:sz w:val="27"/>
          <w:szCs w:val="23"/>
          <w:lang w:val="en-GB" w:eastAsia="sv-SE"/>
        </w:rPr>
        <w:br/>
        <w:t>Research, innovation and careful, long-term forest management have increased harvesting possibilities </w:t>
      </w:r>
      <w:r>
        <w:rPr>
          <w:rFonts w:ascii="Tahoma" w:eastAsia="Times New Roman" w:hAnsi="Tahoma" w:cs="Tahoma"/>
          <w:color w:val="555555"/>
          <w:sz w:val="28"/>
          <w:szCs w:val="23"/>
          <w:bdr w:val="none" w:sz="0" w:space="0" w:color="auto" w:frame="1"/>
          <w:lang w:val="en-GB" w:eastAsia="sv-SE"/>
        </w:rPr>
        <w:t>﻿</w:t>
      </w:r>
      <w:r>
        <w:rPr>
          <w:rFonts w:ascii="&amp;quot" w:eastAsia="Times New Roman" w:hAnsi="&amp;quot" w:cs="Times New Roman"/>
          <w:color w:val="555555"/>
          <w:sz w:val="27"/>
          <w:szCs w:val="23"/>
          <w:lang w:val="en-GB" w:eastAsia="sv-SE"/>
        </w:rPr>
        <w:t>in Europe by 30 per cent, between now and 2040.</w:t>
      </w:r>
    </w:p>
    <w:p w14:paraId="76D25660" w14:textId="7847CD1B" w:rsidR="00BC3839" w:rsidRDefault="00BC3839" w:rsidP="00B65241">
      <w:pPr>
        <w:spacing w:after="0" w:line="340" w:lineRule="atLeast"/>
        <w:textAlignment w:val="baseline"/>
        <w:rPr>
          <w:rFonts w:ascii="&amp;quot" w:eastAsia="Times New Roman" w:hAnsi="&amp;quot" w:cs="Times New Roman"/>
          <w:color w:val="555555"/>
          <w:sz w:val="27"/>
          <w:szCs w:val="23"/>
          <w:lang w:val="en-GB" w:eastAsia="sv-SE"/>
        </w:rPr>
      </w:pPr>
    </w:p>
    <w:p w14:paraId="5EC52A24" w14:textId="77777777" w:rsidR="00BC3839" w:rsidRPr="00B65241" w:rsidRDefault="00BC3839" w:rsidP="00BC3839">
      <w:pPr>
        <w:spacing w:after="0" w:line="340" w:lineRule="atLeast"/>
        <w:rPr>
          <w:rFonts w:ascii="&amp;quot" w:eastAsia="Times New Roman" w:hAnsi="&amp;quot" w:cs="Times New Roman"/>
          <w:color w:val="2F5496" w:themeColor="accent1" w:themeShade="BF"/>
          <w:sz w:val="26"/>
          <w:lang w:val="en-GB" w:eastAsia="sv-SE"/>
        </w:rPr>
      </w:pPr>
      <w:r w:rsidRPr="00B65241">
        <w:rPr>
          <w:rFonts w:ascii="&amp;quot" w:eastAsia="Times New Roman" w:hAnsi="&amp;quot" w:cs="Times New Roman"/>
          <w:color w:val="2F5496" w:themeColor="accent1" w:themeShade="BF"/>
          <w:sz w:val="26"/>
          <w:lang w:val="en-GB" w:eastAsia="sv-SE"/>
        </w:rPr>
        <w:t>Challenges</w:t>
      </w:r>
    </w:p>
    <w:p w14:paraId="76893108" w14:textId="77777777" w:rsidR="00B65241" w:rsidRDefault="00B65241" w:rsidP="00B65241">
      <w:pPr>
        <w:pStyle w:val="Heading2"/>
        <w:rPr>
          <w:color w:val="auto"/>
          <w:lang w:val="en-GB"/>
        </w:rPr>
      </w:pPr>
      <w:bookmarkStart w:id="11" w:name="_Toc2147558"/>
      <w:bookmarkStart w:id="12" w:name="_Toc6573229"/>
      <w:r>
        <w:rPr>
          <w:lang w:val="en-GB"/>
        </w:rPr>
        <w:t>A: Improving forest propagation material to increase productivity</w:t>
      </w:r>
      <w:bookmarkEnd w:id="11"/>
      <w:r>
        <w:rPr>
          <w:lang w:val="en-GB"/>
        </w:rPr>
        <w:t xml:space="preserve"> and resilience</w:t>
      </w:r>
      <w:bookmarkEnd w:id="12"/>
    </w:p>
    <w:p w14:paraId="082AEB95" w14:textId="19327E1E" w:rsidR="00B65241" w:rsidRDefault="00B65241" w:rsidP="00B65241">
      <w:pPr>
        <w:spacing w:after="0" w:line="240" w:lineRule="auto"/>
        <w:rPr>
          <w:lang w:val="en-GB"/>
        </w:rPr>
      </w:pPr>
      <w:r>
        <w:rPr>
          <w:lang w:val="en-GB"/>
        </w:rPr>
        <w:t xml:space="preserve">Changing growing conditions and new demands from more diversified forest-based products call for improved understanding of the genetics of trees. This refers to growth dynamics affected by climate change, susceptibility to interlinked disturbances including native and exotic pests, but also biomass characteristics relevant for </w:t>
      </w:r>
      <w:r w:rsidR="00E271FB">
        <w:rPr>
          <w:lang w:val="en-GB"/>
        </w:rPr>
        <w:t xml:space="preserve">the </w:t>
      </w:r>
      <w:r>
        <w:rPr>
          <w:lang w:val="en-GB"/>
        </w:rPr>
        <w:t xml:space="preserve">production efficiency, quality and value of traditional and novel wood products. Research is needed on new methods and strategies for tree breeding and propagation material provision, cultivating plants, establishing new forests, and effective regeneration. This has to include the design of protection measures for endangered genetic resources of high interest for climate change adaptation, and the design of measures for assisted migration. The consequences on the provision of high-quality seeds and plants of native and introduced species that grow better under future climate conditions, are more resistant to pest and diseases, and provide more suited wood qualities have to be analysed. </w:t>
      </w:r>
    </w:p>
    <w:p w14:paraId="719C675A" w14:textId="77777777" w:rsidR="00B65241" w:rsidRDefault="00B65241" w:rsidP="00B65241">
      <w:pPr>
        <w:spacing w:after="0" w:line="240" w:lineRule="auto"/>
        <w:rPr>
          <w:lang w:val="en-GB"/>
        </w:rPr>
      </w:pPr>
    </w:p>
    <w:p w14:paraId="1835D8B1" w14:textId="2209EB12" w:rsidR="00B65241" w:rsidRDefault="00B65241" w:rsidP="00B65241">
      <w:pPr>
        <w:pStyle w:val="Heading2"/>
        <w:rPr>
          <w:lang w:val="en-GB"/>
        </w:rPr>
      </w:pPr>
      <w:bookmarkStart w:id="13" w:name="_Toc2147557"/>
      <w:bookmarkStart w:id="14" w:name="_Toc6573230"/>
      <w:bookmarkStart w:id="15" w:name="_Toc2147559"/>
      <w:r>
        <w:rPr>
          <w:lang w:val="en-GB"/>
        </w:rPr>
        <w:t>B: Utili</w:t>
      </w:r>
      <w:r w:rsidR="00E271FB">
        <w:rPr>
          <w:lang w:val="en-GB"/>
        </w:rPr>
        <w:t>z</w:t>
      </w:r>
      <w:r>
        <w:rPr>
          <w:lang w:val="en-GB"/>
        </w:rPr>
        <w:t>ing the digital revolution for precision forestry</w:t>
      </w:r>
      <w:bookmarkEnd w:id="13"/>
      <w:bookmarkEnd w:id="14"/>
    </w:p>
    <w:p w14:paraId="64C6AE7A" w14:textId="7D9CB51F" w:rsidR="00B65241" w:rsidRDefault="00B65241" w:rsidP="00B65241">
      <w:pPr>
        <w:spacing w:after="0" w:line="240" w:lineRule="auto"/>
        <w:rPr>
          <w:color w:val="000000" w:themeColor="text1"/>
          <w:lang w:val="en-GB"/>
        </w:rPr>
      </w:pPr>
      <w:r>
        <w:rPr>
          <w:color w:val="000000" w:themeColor="text1"/>
          <w:lang w:val="en-GB"/>
        </w:rPr>
        <w:t>New measurement technologies, remote sensing, land-based smart sensors, detailed production data from machinery, mobile devices, industrial scanning records and standardized interfaces</w:t>
      </w:r>
      <w:r w:rsidR="00E271FB">
        <w:rPr>
          <w:color w:val="000000" w:themeColor="text1"/>
          <w:lang w:val="en-GB"/>
        </w:rPr>
        <w:t>,</w:t>
      </w:r>
      <w:r>
        <w:rPr>
          <w:color w:val="000000" w:themeColor="text1"/>
          <w:lang w:val="en-GB"/>
        </w:rPr>
        <w:t xml:space="preserve"> offer new avenues to establish </w:t>
      </w:r>
      <w:r w:rsidR="00DB01EC">
        <w:rPr>
          <w:color w:val="000000" w:themeColor="text1"/>
          <w:lang w:val="en-GB"/>
        </w:rPr>
        <w:t>B</w:t>
      </w:r>
      <w:r>
        <w:rPr>
          <w:color w:val="000000" w:themeColor="text1"/>
          <w:lang w:val="en-GB"/>
        </w:rPr>
        <w:t xml:space="preserve">ig </w:t>
      </w:r>
      <w:r w:rsidR="00DB01EC">
        <w:rPr>
          <w:color w:val="000000" w:themeColor="text1"/>
          <w:lang w:val="en-GB"/>
        </w:rPr>
        <w:t>D</w:t>
      </w:r>
      <w:r>
        <w:rPr>
          <w:color w:val="000000" w:themeColor="text1"/>
          <w:lang w:val="en-GB"/>
        </w:rPr>
        <w:t xml:space="preserve">ata </w:t>
      </w:r>
      <w:r w:rsidR="00E271FB">
        <w:rPr>
          <w:color w:val="000000" w:themeColor="text1"/>
          <w:lang w:val="en-GB"/>
        </w:rPr>
        <w:t xml:space="preserve">hubs, </w:t>
      </w:r>
      <w:r>
        <w:rPr>
          <w:color w:val="000000" w:themeColor="text1"/>
          <w:lang w:val="en-GB"/>
        </w:rPr>
        <w:t xml:space="preserve">enabling new levels of precision forestry using comparable and comprehensive data. The application of advanced prediction models, including </w:t>
      </w:r>
      <w:r w:rsidR="00E271FB">
        <w:rPr>
          <w:color w:val="000000" w:themeColor="text1"/>
          <w:lang w:val="en-GB"/>
        </w:rPr>
        <w:t>a</w:t>
      </w:r>
      <w:r>
        <w:rPr>
          <w:color w:val="000000" w:themeColor="text1"/>
          <w:lang w:val="en-GB"/>
        </w:rPr>
        <w:t>rtificial</w:t>
      </w:r>
      <w:r w:rsidR="008A74C3">
        <w:rPr>
          <w:color w:val="000000" w:themeColor="text1"/>
          <w:lang w:val="en-GB"/>
        </w:rPr>
        <w:t xml:space="preserve"> </w:t>
      </w:r>
      <w:r w:rsidR="00E271FB">
        <w:rPr>
          <w:color w:val="000000" w:themeColor="text1"/>
          <w:lang w:val="en-GB"/>
        </w:rPr>
        <w:t>i</w:t>
      </w:r>
      <w:r>
        <w:rPr>
          <w:color w:val="000000" w:themeColor="text1"/>
          <w:lang w:val="en-GB"/>
        </w:rPr>
        <w:t xml:space="preserve">ntelligence </w:t>
      </w:r>
      <w:r w:rsidR="00556DC9">
        <w:rPr>
          <w:color w:val="000000" w:themeColor="text1"/>
          <w:lang w:val="en-GB"/>
        </w:rPr>
        <w:t xml:space="preserve">(AI) </w:t>
      </w:r>
      <w:r>
        <w:rPr>
          <w:color w:val="000000" w:themeColor="text1"/>
          <w:lang w:val="en-GB"/>
        </w:rPr>
        <w:t>and Internet of Things</w:t>
      </w:r>
      <w:r w:rsidR="008A74C3">
        <w:rPr>
          <w:color w:val="000000" w:themeColor="text1"/>
          <w:lang w:val="en-GB"/>
        </w:rPr>
        <w:t xml:space="preserve"> (IoT)</w:t>
      </w:r>
      <w:r>
        <w:rPr>
          <w:color w:val="000000" w:themeColor="text1"/>
          <w:lang w:val="en-GB"/>
        </w:rPr>
        <w:t>, for the characteri</w:t>
      </w:r>
      <w:r w:rsidR="00E271FB">
        <w:rPr>
          <w:color w:val="000000" w:themeColor="text1"/>
          <w:lang w:val="en-GB"/>
        </w:rPr>
        <w:t>z</w:t>
      </w:r>
      <w:r>
        <w:rPr>
          <w:color w:val="000000" w:themeColor="text1"/>
          <w:lang w:val="en-GB"/>
        </w:rPr>
        <w:t xml:space="preserve">ation, visualization, harvesting plans, retrospective traceability for </w:t>
      </w:r>
      <w:r w:rsidR="00E271FB">
        <w:rPr>
          <w:color w:val="000000" w:themeColor="text1"/>
          <w:lang w:val="en-GB"/>
        </w:rPr>
        <w:t xml:space="preserve">the </w:t>
      </w:r>
      <w:r>
        <w:rPr>
          <w:color w:val="000000" w:themeColor="text1"/>
          <w:lang w:val="en-GB"/>
        </w:rPr>
        <w:t>sustainable mobilization of wood material, and for forest monitoring has to be analysed. Better insights are needed on the consequences for improved decision-making processes in forest management and optimized wood logistics, the design of new business models, and strengthened forest protection. For this, participatory approaches have to be tested that include forest owners, forest contractors and logistic</w:t>
      </w:r>
      <w:r w:rsidR="00E271FB">
        <w:rPr>
          <w:color w:val="000000" w:themeColor="text1"/>
          <w:lang w:val="en-GB"/>
        </w:rPr>
        <w:t>s</w:t>
      </w:r>
      <w:r>
        <w:rPr>
          <w:color w:val="000000" w:themeColor="text1"/>
          <w:lang w:val="en-GB"/>
        </w:rPr>
        <w:t xml:space="preserve"> operators, industry, society and end users. </w:t>
      </w:r>
    </w:p>
    <w:p w14:paraId="352076A8" w14:textId="77777777" w:rsidR="00B65241" w:rsidRDefault="00B65241" w:rsidP="00B65241">
      <w:pPr>
        <w:spacing w:after="0" w:line="240" w:lineRule="auto"/>
        <w:rPr>
          <w:color w:val="000000" w:themeColor="text1"/>
          <w:lang w:val="en-GB"/>
        </w:rPr>
      </w:pPr>
    </w:p>
    <w:p w14:paraId="3974D9EE" w14:textId="77777777" w:rsidR="00B65241" w:rsidRDefault="00B65241" w:rsidP="00B65241">
      <w:pPr>
        <w:pStyle w:val="Heading2"/>
        <w:rPr>
          <w:lang w:val="en-GB"/>
        </w:rPr>
      </w:pPr>
      <w:bookmarkStart w:id="16" w:name="_Toc2147556"/>
      <w:bookmarkStart w:id="17" w:name="_Toc6573231"/>
      <w:r>
        <w:rPr>
          <w:lang w:val="en-GB"/>
        </w:rPr>
        <w:t>C: Empowering small-scale forest owners</w:t>
      </w:r>
      <w:bookmarkEnd w:id="16"/>
      <w:bookmarkEnd w:id="17"/>
    </w:p>
    <w:p w14:paraId="52D96390" w14:textId="46CF5932" w:rsidR="00B65241" w:rsidRDefault="00B65241" w:rsidP="00B65241">
      <w:pPr>
        <w:spacing w:after="0" w:line="240" w:lineRule="auto"/>
        <w:rPr>
          <w:lang w:val="en-GB"/>
        </w:rPr>
      </w:pPr>
      <w:r>
        <w:rPr>
          <w:lang w:val="en-GB"/>
        </w:rPr>
        <w:t>An increasing diversity of private individuals and organi</w:t>
      </w:r>
      <w:r w:rsidR="00E271FB">
        <w:rPr>
          <w:lang w:val="en-GB"/>
        </w:rPr>
        <w:t>z</w:t>
      </w:r>
      <w:r>
        <w:rPr>
          <w:lang w:val="en-GB"/>
        </w:rPr>
        <w:t>ations owns a majority of EU forests, often in small</w:t>
      </w:r>
      <w:r w:rsidR="00E271FB">
        <w:rPr>
          <w:lang w:val="en-GB"/>
        </w:rPr>
        <w:t>-</w:t>
      </w:r>
      <w:r>
        <w:rPr>
          <w:lang w:val="en-GB"/>
        </w:rPr>
        <w:t>sized holdings. Ownership rights, management objectives and behaviour, and organi</w:t>
      </w:r>
      <w:r w:rsidR="00E271FB">
        <w:rPr>
          <w:lang w:val="en-GB"/>
        </w:rPr>
        <w:t>z</w:t>
      </w:r>
      <w:r>
        <w:rPr>
          <w:lang w:val="en-GB"/>
        </w:rPr>
        <w:t>ational support differ, posing challenges on meeting the future demand for forest biomass and other ecosystem services. Collaboration between forest owners and targeted assistance by owner associations and advisory services in providing knowledge, planning tools and operational support have to be improved. Research is needed on the drivers for decision</w:t>
      </w:r>
      <w:r w:rsidR="00E271FB">
        <w:rPr>
          <w:lang w:val="en-GB"/>
        </w:rPr>
        <w:t>-</w:t>
      </w:r>
      <w:r>
        <w:rPr>
          <w:lang w:val="en-GB"/>
        </w:rPr>
        <w:t xml:space="preserve">making, on the design of effective supporting </w:t>
      </w:r>
      <w:r>
        <w:rPr>
          <w:lang w:val="en-GB"/>
        </w:rPr>
        <w:lastRenderedPageBreak/>
        <w:t xml:space="preserve">instruments and incentives for active forest management and improved cooperation. Innovative approaches for better cooperation between forest owners, forest entrepreneurs and the wood processing industry are required. This should strengthen their participation in the circular </w:t>
      </w:r>
      <w:proofErr w:type="spellStart"/>
      <w:r>
        <w:rPr>
          <w:lang w:val="en-GB"/>
        </w:rPr>
        <w:t>bioeconomy</w:t>
      </w:r>
      <w:proofErr w:type="spellEnd"/>
      <w:r>
        <w:rPr>
          <w:lang w:val="en-GB"/>
        </w:rPr>
        <w:t>, in particular, but not limited to wood mobili</w:t>
      </w:r>
      <w:r w:rsidR="00E271FB">
        <w:rPr>
          <w:lang w:val="en-GB"/>
        </w:rPr>
        <w:t>z</w:t>
      </w:r>
      <w:r>
        <w:rPr>
          <w:lang w:val="en-GB"/>
        </w:rPr>
        <w:t>ation.</w:t>
      </w:r>
    </w:p>
    <w:p w14:paraId="78CD7EEC" w14:textId="77777777" w:rsidR="00B65241" w:rsidRDefault="00B65241" w:rsidP="00B65241">
      <w:pPr>
        <w:spacing w:after="0" w:line="240" w:lineRule="auto"/>
        <w:rPr>
          <w:lang w:val="en-GB"/>
        </w:rPr>
      </w:pPr>
    </w:p>
    <w:p w14:paraId="7E8B2E59" w14:textId="77777777" w:rsidR="00B65241" w:rsidRDefault="00B65241" w:rsidP="00B65241">
      <w:pPr>
        <w:pStyle w:val="Heading2"/>
        <w:rPr>
          <w:lang w:val="en-GB"/>
        </w:rPr>
      </w:pPr>
      <w:bookmarkStart w:id="18" w:name="_Toc6573232"/>
      <w:r>
        <w:rPr>
          <w:lang w:val="en-GB"/>
        </w:rPr>
        <w:t>D: Harnessing novel technologies and automation in forest operations</w:t>
      </w:r>
      <w:bookmarkEnd w:id="15"/>
      <w:bookmarkEnd w:id="18"/>
    </w:p>
    <w:p w14:paraId="3C7E0E09" w14:textId="2BF0A45F" w:rsidR="00B65241" w:rsidRDefault="00B65241" w:rsidP="00B65241">
      <w:pPr>
        <w:spacing w:after="0" w:line="240" w:lineRule="auto"/>
        <w:rPr>
          <w:lang w:val="en-GB"/>
        </w:rPr>
      </w:pPr>
      <w:r>
        <w:rPr>
          <w:lang w:val="en-GB"/>
        </w:rPr>
        <w:t>Novel technologies and automation such as machine learning and robotics offer great potential for improving the productivity of forest operations (planting, tendering, thinning, harvesting, logging), but also for providing social (attractiveness of rural jobs, gender balance in forest employment), safety and environmental benefits. Research is needed to customize progress in automation for applications under complex and extremely variable forest environments and for improved decision-making support for operators. The potential of semi-autonomous and autonomous functioning</w:t>
      </w:r>
      <w:r w:rsidR="00AA085E">
        <w:rPr>
          <w:lang w:val="en-GB"/>
        </w:rPr>
        <w:t>,</w:t>
      </w:r>
      <w:r>
        <w:rPr>
          <w:lang w:val="en-GB"/>
        </w:rPr>
        <w:t xml:space="preserve"> and teleoperated machinery to foster forest operation</w:t>
      </w:r>
      <w:r w:rsidR="004952FE">
        <w:rPr>
          <w:lang w:val="en-GB"/>
        </w:rPr>
        <w:t>s</w:t>
      </w:r>
      <w:r>
        <w:rPr>
          <w:lang w:val="en-GB"/>
        </w:rPr>
        <w:t xml:space="preserve"> </w:t>
      </w:r>
      <w:r w:rsidR="004952FE">
        <w:rPr>
          <w:lang w:val="en-GB"/>
        </w:rPr>
        <w:t>working</w:t>
      </w:r>
      <w:r>
        <w:rPr>
          <w:lang w:val="en-GB"/>
        </w:rPr>
        <w:t xml:space="preserve"> in </w:t>
      </w:r>
      <w:r w:rsidR="004952FE">
        <w:rPr>
          <w:lang w:val="en-GB"/>
        </w:rPr>
        <w:t xml:space="preserve">greater </w:t>
      </w:r>
      <w:r>
        <w:rPr>
          <w:lang w:val="en-GB"/>
        </w:rPr>
        <w:t>harmony with the forest environment and with effective integration of human supervision</w:t>
      </w:r>
      <w:r w:rsidR="004952FE">
        <w:rPr>
          <w:lang w:val="en-GB"/>
        </w:rPr>
        <w:t>,</w:t>
      </w:r>
      <w:r>
        <w:rPr>
          <w:lang w:val="en-GB"/>
        </w:rPr>
        <w:t xml:space="preserve"> has to be analysed.</w:t>
      </w:r>
    </w:p>
    <w:p w14:paraId="4AED32EE" w14:textId="77777777" w:rsidR="00B65241" w:rsidRDefault="00B65241" w:rsidP="00B65241">
      <w:pPr>
        <w:spacing w:after="0" w:line="240" w:lineRule="auto"/>
        <w:rPr>
          <w:lang w:val="en-GB"/>
        </w:rPr>
      </w:pPr>
    </w:p>
    <w:p w14:paraId="08C7AF21" w14:textId="49DE96CB" w:rsidR="00B65241" w:rsidRDefault="00B65241" w:rsidP="00B65241">
      <w:pPr>
        <w:pStyle w:val="Heading2"/>
        <w:rPr>
          <w:lang w:val="en-GB"/>
        </w:rPr>
      </w:pPr>
      <w:bookmarkStart w:id="19" w:name="_Toc6573233"/>
      <w:bookmarkStart w:id="20" w:name="_Toc2147560"/>
      <w:r>
        <w:rPr>
          <w:lang w:val="en-GB"/>
        </w:rPr>
        <w:t xml:space="preserve">E: </w:t>
      </w:r>
      <w:proofErr w:type="spellStart"/>
      <w:r>
        <w:rPr>
          <w:lang w:val="en-GB"/>
        </w:rPr>
        <w:t>Analy</w:t>
      </w:r>
      <w:r w:rsidR="00BD7EF3">
        <w:rPr>
          <w:lang w:val="en-GB"/>
        </w:rPr>
        <w:t>z</w:t>
      </w:r>
      <w:r>
        <w:rPr>
          <w:lang w:val="en-GB"/>
        </w:rPr>
        <w:t>ing</w:t>
      </w:r>
      <w:proofErr w:type="spellEnd"/>
      <w:r>
        <w:rPr>
          <w:lang w:val="en-GB"/>
        </w:rPr>
        <w:t xml:space="preserve"> forest-based product markets and material flows</w:t>
      </w:r>
      <w:bookmarkEnd w:id="19"/>
    </w:p>
    <w:p w14:paraId="6F963038" w14:textId="7B4BD21E" w:rsidR="00B65241" w:rsidRDefault="00B65241" w:rsidP="00B65241">
      <w:pPr>
        <w:spacing w:after="0" w:line="240" w:lineRule="auto"/>
        <w:rPr>
          <w:color w:val="000000" w:themeColor="text1"/>
          <w:lang w:val="en-GB"/>
        </w:rPr>
      </w:pPr>
      <w:r>
        <w:rPr>
          <w:color w:val="000000" w:themeColor="text1"/>
          <w:lang w:val="en-GB"/>
        </w:rPr>
        <w:t>Forest-based industries are undergoing major structural changes with shifting portfolios of traditional and new bioproducts based on tree biomass. Manufacture is becoming more spatially separated, with companies placing processing plants at different geographic locations along</w:t>
      </w:r>
      <w:r w:rsidR="00BD7EF3">
        <w:rPr>
          <w:color w:val="000000" w:themeColor="text1"/>
          <w:lang w:val="en-GB"/>
        </w:rPr>
        <w:t xml:space="preserve"> the</w:t>
      </w:r>
      <w:r>
        <w:rPr>
          <w:color w:val="000000" w:themeColor="text1"/>
          <w:lang w:val="en-GB"/>
        </w:rPr>
        <w:t xml:space="preserve"> value chains. Increasing diversity and complexity of interdependent value chains for forest products implies challenges for developing and monitoring markets. This makes conditions for investments less predictable. Research is needed on the impact on the future demand for different product categories, the various interdependencies between existing and emerging markets, and on the consequences for markets in different regions. This includes the analyses of wood flows from the forests to the various finished products.</w:t>
      </w:r>
    </w:p>
    <w:bookmarkEnd w:id="20"/>
    <w:p w14:paraId="6FC4CD20" w14:textId="5B151D6F" w:rsidR="00B65241" w:rsidRDefault="00B65241" w:rsidP="00B65241">
      <w:pPr>
        <w:spacing w:after="0" w:line="240" w:lineRule="auto"/>
        <w:rPr>
          <w:lang w:val="en-GB"/>
        </w:rPr>
      </w:pPr>
    </w:p>
    <w:p w14:paraId="5417017E" w14:textId="11A11445" w:rsidR="00B65241" w:rsidRDefault="00B65241">
      <w:pPr>
        <w:rPr>
          <w:lang w:val="en-GB"/>
        </w:rPr>
      </w:pPr>
      <w:r>
        <w:rPr>
          <w:lang w:val="en-GB"/>
        </w:rPr>
        <w:br w:type="page"/>
      </w:r>
    </w:p>
    <w:p w14:paraId="6B935835" w14:textId="77777777" w:rsidR="00B65241" w:rsidRDefault="00B65241" w:rsidP="00B65241">
      <w:pPr>
        <w:spacing w:after="0" w:line="240" w:lineRule="auto"/>
        <w:rPr>
          <w:lang w:val="en-GB"/>
        </w:rPr>
      </w:pPr>
    </w:p>
    <w:p w14:paraId="6BFE3D55" w14:textId="77777777" w:rsidR="00B65241" w:rsidRDefault="00B65241" w:rsidP="00B65241">
      <w:pPr>
        <w:pStyle w:val="Heading1"/>
        <w:rPr>
          <w:rFonts w:eastAsia="Times New Roman"/>
          <w:b/>
          <w:color w:val="009999"/>
          <w:lang w:val="en-GB" w:eastAsia="sv-SE"/>
        </w:rPr>
      </w:pPr>
      <w:bookmarkStart w:id="21" w:name="_Toc6573234"/>
      <w:r>
        <w:rPr>
          <w:rFonts w:eastAsia="Times New Roman"/>
          <w:b/>
          <w:color w:val="009999"/>
          <w:lang w:val="en-GB" w:eastAsia="sv-SE"/>
        </w:rPr>
        <w:t>3. More added value from non-wood ecosystem services</w:t>
      </w:r>
      <w:bookmarkEnd w:id="21"/>
      <w:r>
        <w:rPr>
          <w:rFonts w:eastAsia="Times New Roman"/>
          <w:b/>
          <w:color w:val="009999"/>
          <w:lang w:val="en-GB" w:eastAsia="sv-SE"/>
        </w:rPr>
        <w:t> </w:t>
      </w:r>
    </w:p>
    <w:p w14:paraId="1383D7B3" w14:textId="34886071" w:rsidR="00B65241" w:rsidRDefault="00B65241" w:rsidP="00B65241">
      <w:pPr>
        <w:spacing w:after="0" w:line="340" w:lineRule="atLeast"/>
        <w:textAlignment w:val="baseline"/>
        <w:rPr>
          <w:rFonts w:ascii="&amp;quot" w:eastAsia="Times New Roman" w:hAnsi="&amp;quot" w:cs="Times New Roman"/>
          <w:color w:val="555555"/>
          <w:sz w:val="27"/>
          <w:szCs w:val="23"/>
          <w:lang w:val="en-GB" w:eastAsia="sv-SE"/>
        </w:rPr>
      </w:pPr>
      <w:r>
        <w:rPr>
          <w:rFonts w:ascii="&amp;quot" w:eastAsia="Times New Roman" w:hAnsi="&amp;quot" w:cs="Times New Roman"/>
          <w:color w:val="555555"/>
          <w:sz w:val="27"/>
          <w:szCs w:val="23"/>
          <w:lang w:val="en-GB" w:eastAsia="sv-SE"/>
        </w:rPr>
        <w:t>In 2040, we have successful new business models based on forest ecosystem services. They are often based on cross-sectoral cooperation with sectors such as food, water and tourism. The added value from new markets for non-wood forest goods (mushrooms, berries, clean water) and services (recreation, tourism, climate change mitigation) has increased tenfold.</w:t>
      </w:r>
    </w:p>
    <w:p w14:paraId="6EE89C39" w14:textId="6CBE3A5B" w:rsidR="00BC3839" w:rsidRDefault="00BC3839" w:rsidP="00B65241">
      <w:pPr>
        <w:spacing w:after="0" w:line="340" w:lineRule="atLeast"/>
        <w:textAlignment w:val="baseline"/>
        <w:rPr>
          <w:rFonts w:ascii="&amp;quot" w:eastAsia="Times New Roman" w:hAnsi="&amp;quot" w:cs="Times New Roman"/>
          <w:color w:val="555555"/>
          <w:sz w:val="27"/>
          <w:szCs w:val="23"/>
          <w:lang w:val="en-GB" w:eastAsia="sv-SE"/>
        </w:rPr>
      </w:pPr>
    </w:p>
    <w:p w14:paraId="7B3895BA" w14:textId="77777777" w:rsidR="00BC3839" w:rsidRPr="00B65241" w:rsidRDefault="00BC3839" w:rsidP="00DB01EC">
      <w:pPr>
        <w:spacing w:after="120" w:line="340" w:lineRule="atLeast"/>
        <w:rPr>
          <w:rFonts w:ascii="&amp;quot" w:eastAsia="Times New Roman" w:hAnsi="&amp;quot" w:cs="Times New Roman"/>
          <w:color w:val="2F5496" w:themeColor="accent1" w:themeShade="BF"/>
          <w:sz w:val="26"/>
          <w:lang w:val="en-GB" w:eastAsia="sv-SE"/>
        </w:rPr>
      </w:pPr>
      <w:r w:rsidRPr="00B65241">
        <w:rPr>
          <w:rFonts w:ascii="&amp;quot" w:eastAsia="Times New Roman" w:hAnsi="&amp;quot" w:cs="Times New Roman"/>
          <w:color w:val="2F5496" w:themeColor="accent1" w:themeShade="BF"/>
          <w:sz w:val="26"/>
          <w:lang w:val="en-GB" w:eastAsia="sv-SE"/>
        </w:rPr>
        <w:t>Challenges</w:t>
      </w:r>
    </w:p>
    <w:p w14:paraId="67202939" w14:textId="77777777" w:rsidR="00B65241" w:rsidRDefault="00B65241" w:rsidP="00B65241">
      <w:pPr>
        <w:pStyle w:val="Heading2"/>
        <w:rPr>
          <w:lang w:val="en-GB"/>
        </w:rPr>
      </w:pPr>
      <w:bookmarkStart w:id="22" w:name="_Toc2147562"/>
      <w:bookmarkStart w:id="23" w:name="_Toc6573235"/>
      <w:r>
        <w:rPr>
          <w:lang w:val="en-GB"/>
        </w:rPr>
        <w:t>A: Improving business opportunities for non-wood forest products</w:t>
      </w:r>
      <w:bookmarkEnd w:id="22"/>
      <w:bookmarkEnd w:id="23"/>
    </w:p>
    <w:p w14:paraId="57DA64F8" w14:textId="551A6DDE" w:rsidR="00B65241" w:rsidRDefault="00B65241" w:rsidP="00B65241">
      <w:pPr>
        <w:spacing w:after="0" w:line="240" w:lineRule="auto"/>
        <w:rPr>
          <w:color w:val="000000" w:themeColor="text1"/>
          <w:lang w:val="en-GB"/>
        </w:rPr>
      </w:pPr>
      <w:r>
        <w:rPr>
          <w:color w:val="000000" w:themeColor="text1"/>
          <w:lang w:val="en-GB"/>
        </w:rPr>
        <w:t xml:space="preserve">Non-wood products from forests for food and non-food uses, like cork, are part of the circular </w:t>
      </w:r>
      <w:proofErr w:type="spellStart"/>
      <w:r>
        <w:rPr>
          <w:color w:val="000000" w:themeColor="text1"/>
          <w:lang w:val="en-GB"/>
        </w:rPr>
        <w:t>bioeconomy</w:t>
      </w:r>
      <w:proofErr w:type="spellEnd"/>
      <w:r>
        <w:rPr>
          <w:color w:val="000000" w:themeColor="text1"/>
          <w:lang w:val="en-GB"/>
        </w:rPr>
        <w:t>, offering economic benefits and employment opportunities. Their role in income generation for forest owners and in diversifying their business activities, but also in contributing to regional economies</w:t>
      </w:r>
      <w:r w:rsidR="00BD7EF3">
        <w:rPr>
          <w:color w:val="000000" w:themeColor="text1"/>
          <w:lang w:val="en-GB"/>
        </w:rPr>
        <w:t>,</w:t>
      </w:r>
      <w:r>
        <w:rPr>
          <w:color w:val="000000" w:themeColor="text1"/>
          <w:lang w:val="en-GB"/>
        </w:rPr>
        <w:t xml:space="preserve"> has to be strengthened.  Research is needed to improve </w:t>
      </w:r>
      <w:r w:rsidR="00BD7EF3">
        <w:rPr>
          <w:color w:val="000000" w:themeColor="text1"/>
          <w:lang w:val="en-GB"/>
        </w:rPr>
        <w:t xml:space="preserve">the </w:t>
      </w:r>
      <w:r>
        <w:rPr>
          <w:color w:val="000000" w:themeColor="text1"/>
          <w:lang w:val="en-GB"/>
        </w:rPr>
        <w:t>sustainable supply of non-wood forest products in quantity and quality by adapted integrative forest management approaches. New business cases and cooperation models have to be generated to provide these products in an economically viable way to the markets. New avenues for processing such materials to</w:t>
      </w:r>
      <w:r w:rsidR="00BD7EF3">
        <w:rPr>
          <w:color w:val="000000" w:themeColor="text1"/>
          <w:lang w:val="en-GB"/>
        </w:rPr>
        <w:t xml:space="preserve"> create</w:t>
      </w:r>
      <w:r>
        <w:rPr>
          <w:color w:val="000000" w:themeColor="text1"/>
          <w:lang w:val="en-GB"/>
        </w:rPr>
        <w:t xml:space="preserve"> higher </w:t>
      </w:r>
      <w:r w:rsidR="00DB01EC">
        <w:rPr>
          <w:color w:val="000000" w:themeColor="text1"/>
          <w:lang w:val="en-GB"/>
        </w:rPr>
        <w:t xml:space="preserve">added </w:t>
      </w:r>
      <w:r>
        <w:rPr>
          <w:color w:val="000000" w:themeColor="text1"/>
          <w:lang w:val="en-GB"/>
        </w:rPr>
        <w:t>value</w:t>
      </w:r>
      <w:r w:rsidR="00DB01EC">
        <w:rPr>
          <w:color w:val="000000" w:themeColor="text1"/>
          <w:lang w:val="en-GB"/>
        </w:rPr>
        <w:t xml:space="preserve"> e</w:t>
      </w:r>
      <w:r>
        <w:rPr>
          <w:color w:val="000000" w:themeColor="text1"/>
          <w:lang w:val="en-GB"/>
        </w:rPr>
        <w:t>nd products have to be developed. This includes cross-sectoral collaboration to facilitate effective processing and branding, as well as the creation of standards and labels.</w:t>
      </w:r>
    </w:p>
    <w:p w14:paraId="70606232" w14:textId="77777777" w:rsidR="00B65241" w:rsidRDefault="00B65241" w:rsidP="00B65241">
      <w:pPr>
        <w:spacing w:after="0" w:line="240" w:lineRule="auto"/>
        <w:rPr>
          <w:color w:val="000000" w:themeColor="text1"/>
          <w:lang w:val="en-GB"/>
        </w:rPr>
      </w:pPr>
      <w:bookmarkStart w:id="24" w:name="_Toc2147563"/>
    </w:p>
    <w:p w14:paraId="3CA40BC7" w14:textId="77777777" w:rsidR="00B65241" w:rsidRDefault="00B65241" w:rsidP="00B65241">
      <w:pPr>
        <w:pStyle w:val="Heading2"/>
        <w:rPr>
          <w:lang w:val="en-GB"/>
        </w:rPr>
      </w:pPr>
      <w:bookmarkStart w:id="25" w:name="_Toc6573236"/>
      <w:r>
        <w:rPr>
          <w:lang w:val="en-GB"/>
        </w:rPr>
        <w:t>B: Enhancing value creation with other ecosystem services</w:t>
      </w:r>
      <w:bookmarkEnd w:id="24"/>
      <w:bookmarkEnd w:id="25"/>
    </w:p>
    <w:p w14:paraId="7C64B59E" w14:textId="72434D6D" w:rsidR="00B65241" w:rsidRDefault="00B65241" w:rsidP="00B65241">
      <w:pPr>
        <w:spacing w:after="0" w:line="240" w:lineRule="auto"/>
        <w:rPr>
          <w:color w:val="000000" w:themeColor="text1"/>
          <w:lang w:val="en-GB"/>
        </w:rPr>
      </w:pPr>
      <w:r>
        <w:rPr>
          <w:color w:val="000000" w:themeColor="text1"/>
          <w:lang w:val="en-GB"/>
        </w:rPr>
        <w:t xml:space="preserve">Beside woody biomass and non-wood products, other services from forest ecosystems </w:t>
      </w:r>
      <w:r w:rsidR="00E0228F">
        <w:rPr>
          <w:color w:val="000000" w:themeColor="text1"/>
          <w:lang w:val="en-GB"/>
        </w:rPr>
        <w:t xml:space="preserve">also </w:t>
      </w:r>
      <w:r>
        <w:rPr>
          <w:color w:val="000000" w:themeColor="text1"/>
          <w:lang w:val="en-GB"/>
        </w:rPr>
        <w:t>benefit society and contribute to inclusive</w:t>
      </w:r>
      <w:r w:rsidR="00E0228F">
        <w:rPr>
          <w:color w:val="000000" w:themeColor="text1"/>
          <w:lang w:val="en-GB"/>
        </w:rPr>
        <w:t xml:space="preserve"> regional</w:t>
      </w:r>
      <w:r>
        <w:rPr>
          <w:color w:val="000000" w:themeColor="text1"/>
          <w:lang w:val="en-GB"/>
        </w:rPr>
        <w:t xml:space="preserve"> growth. To meet the growing demand in quantity and quality, new avenues </w:t>
      </w:r>
      <w:r w:rsidR="00312C19">
        <w:rPr>
          <w:color w:val="000000" w:themeColor="text1"/>
          <w:lang w:val="en-GB"/>
        </w:rPr>
        <w:t xml:space="preserve">for a </w:t>
      </w:r>
      <w:r>
        <w:rPr>
          <w:color w:val="000000" w:themeColor="text1"/>
          <w:lang w:val="en-GB"/>
        </w:rPr>
        <w:t>more market-oriented provision of such services are required. Research is needed to improve integrative forest management approaches that enable the provision of such services (e.g. recreation, health, well-being, carbon sequestration) with the right balance in providing other products and services under changing climate conditions and environmental constraints. Concepts have to be developed for the economic evaluation of these ecosystem services and for the design of effective business cases to provide them in an economically viable way. This includes cross-sectoral cooperation (e.g. tourism, wellness-health sector) and</w:t>
      </w:r>
      <w:r w:rsidR="00312C19">
        <w:rPr>
          <w:color w:val="000000" w:themeColor="text1"/>
          <w:lang w:val="en-GB"/>
        </w:rPr>
        <w:t xml:space="preserve"> the</w:t>
      </w:r>
      <w:r>
        <w:rPr>
          <w:color w:val="000000" w:themeColor="text1"/>
          <w:lang w:val="en-GB"/>
        </w:rPr>
        <w:t xml:space="preserve"> involvement of beneficiaries of these services. </w:t>
      </w:r>
    </w:p>
    <w:p w14:paraId="3E9876EB" w14:textId="77777777" w:rsidR="00B65241" w:rsidRDefault="00B65241" w:rsidP="00B65241">
      <w:pPr>
        <w:spacing w:after="0" w:line="240" w:lineRule="auto"/>
        <w:rPr>
          <w:color w:val="000000" w:themeColor="text1"/>
          <w:lang w:val="en-GB"/>
        </w:rPr>
      </w:pPr>
    </w:p>
    <w:p w14:paraId="7A16ED69" w14:textId="77777777" w:rsidR="00B65241" w:rsidRDefault="00B65241" w:rsidP="00B65241">
      <w:pPr>
        <w:pStyle w:val="Heading2"/>
        <w:rPr>
          <w:lang w:val="en-GB"/>
        </w:rPr>
      </w:pPr>
      <w:bookmarkStart w:id="26" w:name="_Toc2147564"/>
      <w:bookmarkStart w:id="27" w:name="_Toc6573237"/>
      <w:r>
        <w:rPr>
          <w:lang w:val="en-GB"/>
        </w:rPr>
        <w:t>C: Providing forest-based benefits for urban and peri-urban societies</w:t>
      </w:r>
      <w:bookmarkEnd w:id="26"/>
      <w:bookmarkEnd w:id="27"/>
    </w:p>
    <w:p w14:paraId="5C9EBF64" w14:textId="69C790B5" w:rsidR="00B65241" w:rsidRDefault="00B65241" w:rsidP="00B65241">
      <w:pPr>
        <w:spacing w:after="0" w:line="240" w:lineRule="auto"/>
        <w:rPr>
          <w:color w:val="000000" w:themeColor="text1"/>
          <w:lang w:val="en-GB"/>
        </w:rPr>
      </w:pPr>
      <w:r>
        <w:rPr>
          <w:color w:val="000000" w:themeColor="text1"/>
          <w:lang w:val="en-GB"/>
        </w:rPr>
        <w:t xml:space="preserve">Trees, woodlands and forests in and near densely populated areas contribute nature-based solutions </w:t>
      </w:r>
      <w:r w:rsidR="0091732E">
        <w:rPr>
          <w:color w:val="000000" w:themeColor="text1"/>
          <w:lang w:val="en-GB"/>
        </w:rPr>
        <w:t xml:space="preserve">for </w:t>
      </w:r>
      <w:r>
        <w:rPr>
          <w:color w:val="000000" w:themeColor="text1"/>
          <w:lang w:val="en-GB"/>
        </w:rPr>
        <w:t>urban resilience and climate smart cities. Agglomerations will need more benefits from the services provided by forests around them</w:t>
      </w:r>
      <w:r w:rsidR="007F4FE7">
        <w:rPr>
          <w:color w:val="000000" w:themeColor="text1"/>
          <w:lang w:val="en-GB"/>
        </w:rPr>
        <w:t>,</w:t>
      </w:r>
      <w:r>
        <w:rPr>
          <w:color w:val="000000" w:themeColor="text1"/>
          <w:lang w:val="en-GB"/>
        </w:rPr>
        <w:t xml:space="preserve"> for improved local/regional climate</w:t>
      </w:r>
      <w:r w:rsidR="007F4FE7">
        <w:rPr>
          <w:color w:val="000000" w:themeColor="text1"/>
          <w:lang w:val="en-GB"/>
        </w:rPr>
        <w:t>,</w:t>
      </w:r>
      <w:r>
        <w:rPr>
          <w:color w:val="000000" w:themeColor="text1"/>
          <w:lang w:val="en-GB"/>
        </w:rPr>
        <w:t xml:space="preserve"> recreational and leisure activities to generate health benefits. Research is needed to meet the growing demand on forests</w:t>
      </w:r>
      <w:r w:rsidR="00A301FC">
        <w:rPr>
          <w:color w:val="000000" w:themeColor="text1"/>
          <w:lang w:val="en-GB"/>
        </w:rPr>
        <w:t xml:space="preserve"> close to cities</w:t>
      </w:r>
      <w:r>
        <w:rPr>
          <w:color w:val="000000" w:themeColor="text1"/>
          <w:lang w:val="en-GB"/>
        </w:rPr>
        <w:t xml:space="preserve">, urban trees and forests planted near buildings to reduce their energy consumption for cooling and heating, to provide amenity values from green infrastructure, and to improve urban air quality as well as </w:t>
      </w:r>
      <w:r w:rsidR="007F4FE7">
        <w:rPr>
          <w:color w:val="000000" w:themeColor="text1"/>
          <w:lang w:val="en-GB"/>
        </w:rPr>
        <w:t xml:space="preserve">the </w:t>
      </w:r>
      <w:r>
        <w:rPr>
          <w:color w:val="000000" w:themeColor="text1"/>
          <w:lang w:val="en-GB"/>
        </w:rPr>
        <w:t xml:space="preserve">health and well-being of urban citizens. This requires better knowledge </w:t>
      </w:r>
      <w:r w:rsidR="007F4FE7">
        <w:rPr>
          <w:color w:val="000000" w:themeColor="text1"/>
          <w:lang w:val="en-GB"/>
        </w:rPr>
        <w:t xml:space="preserve">of citizens’ </w:t>
      </w:r>
      <w:r>
        <w:rPr>
          <w:color w:val="000000" w:themeColor="text1"/>
          <w:lang w:val="en-GB"/>
        </w:rPr>
        <w:t>perceptions and behavioural economics</w:t>
      </w:r>
      <w:r w:rsidR="007F4FE7">
        <w:rPr>
          <w:color w:val="000000" w:themeColor="text1"/>
          <w:lang w:val="en-GB"/>
        </w:rPr>
        <w:t>,</w:t>
      </w:r>
      <w:r>
        <w:rPr>
          <w:color w:val="000000" w:themeColor="text1"/>
          <w:lang w:val="en-GB"/>
        </w:rPr>
        <w:t xml:space="preserve"> to adapt forest and tree management to urban needs. This includes </w:t>
      </w:r>
      <w:r w:rsidR="00A301FC">
        <w:rPr>
          <w:color w:val="000000" w:themeColor="text1"/>
          <w:lang w:val="en-GB"/>
        </w:rPr>
        <w:t>consideration</w:t>
      </w:r>
      <w:r w:rsidR="0091732E">
        <w:rPr>
          <w:color w:val="000000" w:themeColor="text1"/>
          <w:lang w:val="en-GB"/>
        </w:rPr>
        <w:t xml:space="preserve"> of</w:t>
      </w:r>
      <w:r>
        <w:rPr>
          <w:color w:val="000000" w:themeColor="text1"/>
          <w:lang w:val="en-GB"/>
        </w:rPr>
        <w:t xml:space="preserve"> urban planning and the use of participatory co-creation processes. Risks related to cit</w:t>
      </w:r>
      <w:r w:rsidR="007F4FE7">
        <w:rPr>
          <w:color w:val="000000" w:themeColor="text1"/>
          <w:lang w:val="en-GB"/>
        </w:rPr>
        <w:t>y</w:t>
      </w:r>
      <w:r>
        <w:rPr>
          <w:color w:val="000000" w:themeColor="text1"/>
          <w:lang w:val="en-GB"/>
        </w:rPr>
        <w:t xml:space="preserve"> extension</w:t>
      </w:r>
      <w:r w:rsidR="007F4FE7">
        <w:rPr>
          <w:color w:val="000000" w:themeColor="text1"/>
          <w:lang w:val="en-GB"/>
        </w:rPr>
        <w:t>s</w:t>
      </w:r>
      <w:r>
        <w:rPr>
          <w:color w:val="000000" w:themeColor="text1"/>
          <w:lang w:val="en-GB"/>
        </w:rPr>
        <w:t xml:space="preserve"> have to be addressed (wildfires, new pathogens).</w:t>
      </w:r>
    </w:p>
    <w:p w14:paraId="51214F0C" w14:textId="77777777" w:rsidR="00B65241" w:rsidRDefault="00B65241" w:rsidP="00B65241">
      <w:pPr>
        <w:spacing w:after="0" w:line="240" w:lineRule="auto"/>
        <w:rPr>
          <w:color w:val="000000" w:themeColor="text1"/>
          <w:lang w:val="en-GB"/>
        </w:rPr>
      </w:pPr>
    </w:p>
    <w:p w14:paraId="05E25289" w14:textId="7FD9850B" w:rsidR="00B65241" w:rsidRDefault="00B65241" w:rsidP="00B65241">
      <w:pPr>
        <w:pStyle w:val="Heading2"/>
        <w:rPr>
          <w:lang w:val="en-GB"/>
        </w:rPr>
      </w:pPr>
      <w:bookmarkStart w:id="28" w:name="_Toc6573238"/>
      <w:r>
        <w:rPr>
          <w:lang w:val="en-GB"/>
        </w:rPr>
        <w:lastRenderedPageBreak/>
        <w:t>D: Capitali</w:t>
      </w:r>
      <w:r w:rsidR="00BF5E65">
        <w:rPr>
          <w:lang w:val="en-GB"/>
        </w:rPr>
        <w:t>z</w:t>
      </w:r>
      <w:r>
        <w:rPr>
          <w:lang w:val="en-GB"/>
        </w:rPr>
        <w:t>ing on the benefits of forest expansion as a consequence of land-use change</w:t>
      </w:r>
      <w:bookmarkEnd w:id="28"/>
    </w:p>
    <w:p w14:paraId="5684F6B5" w14:textId="32FFC400" w:rsidR="00B65241" w:rsidRDefault="00B65241" w:rsidP="00B65241">
      <w:pPr>
        <w:spacing w:after="0" w:line="240" w:lineRule="auto"/>
        <w:rPr>
          <w:color w:val="000000" w:themeColor="text1"/>
          <w:lang w:val="en-GB"/>
        </w:rPr>
      </w:pPr>
      <w:r>
        <w:rPr>
          <w:color w:val="000000" w:themeColor="text1"/>
          <w:lang w:val="en-GB"/>
        </w:rPr>
        <w:t xml:space="preserve">Europe is undergoing significant forest expansion due to the abandonment of rural areas, driven by economic and demographic changes. Recently established forests provide key ecosystem services, such as establishing new habitats supporting biodiversity conservation, and increasing carbon stocks supporting climate change mitigation. They can </w:t>
      </w:r>
      <w:r w:rsidR="00BF5E65">
        <w:rPr>
          <w:color w:val="000000" w:themeColor="text1"/>
          <w:lang w:val="en-GB"/>
        </w:rPr>
        <w:t xml:space="preserve">also </w:t>
      </w:r>
      <w:r>
        <w:rPr>
          <w:color w:val="000000" w:themeColor="text1"/>
          <w:lang w:val="en-GB"/>
        </w:rPr>
        <w:t xml:space="preserve">contribute to biomass production, </w:t>
      </w:r>
      <w:r w:rsidR="00BF5E65">
        <w:rPr>
          <w:color w:val="000000" w:themeColor="text1"/>
          <w:lang w:val="en-GB"/>
        </w:rPr>
        <w:t xml:space="preserve">encouraging </w:t>
      </w:r>
      <w:r>
        <w:rPr>
          <w:color w:val="000000" w:themeColor="text1"/>
          <w:lang w:val="en-GB"/>
        </w:rPr>
        <w:t xml:space="preserve">a growing circular </w:t>
      </w:r>
      <w:proofErr w:type="spellStart"/>
      <w:r>
        <w:rPr>
          <w:color w:val="000000" w:themeColor="text1"/>
          <w:lang w:val="en-GB"/>
        </w:rPr>
        <w:t>bioeconomy</w:t>
      </w:r>
      <w:proofErr w:type="spellEnd"/>
      <w:r>
        <w:rPr>
          <w:color w:val="000000" w:themeColor="text1"/>
          <w:lang w:val="en-GB"/>
        </w:rPr>
        <w:t xml:space="preserve"> in the region. Research is needed to forecast the drivers and tendencies in forest expansion in the EU, and its impacts on the regional socio-economic systems</w:t>
      </w:r>
      <w:r w:rsidR="00263E92">
        <w:rPr>
          <w:color w:val="000000" w:themeColor="text1"/>
          <w:lang w:val="en-GB"/>
        </w:rPr>
        <w:t>,</w:t>
      </w:r>
      <w:r>
        <w:rPr>
          <w:color w:val="000000" w:themeColor="text1"/>
          <w:lang w:val="en-GB"/>
        </w:rPr>
        <w:t xml:space="preserve"> including related risks. The resilience of such newly established forest</w:t>
      </w:r>
      <w:r w:rsidR="00263E92">
        <w:rPr>
          <w:color w:val="000000" w:themeColor="text1"/>
          <w:lang w:val="en-GB"/>
        </w:rPr>
        <w:t>s</w:t>
      </w:r>
      <w:r>
        <w:rPr>
          <w:color w:val="000000" w:themeColor="text1"/>
          <w:lang w:val="en-GB"/>
        </w:rPr>
        <w:t xml:space="preserve"> on sites with a different land</w:t>
      </w:r>
      <w:r w:rsidR="00263E92">
        <w:rPr>
          <w:color w:val="000000" w:themeColor="text1"/>
          <w:lang w:val="en-GB"/>
        </w:rPr>
        <w:t>-</w:t>
      </w:r>
      <w:r>
        <w:rPr>
          <w:color w:val="000000" w:themeColor="text1"/>
          <w:lang w:val="en-GB"/>
        </w:rPr>
        <w:t xml:space="preserve">use legacy (soil characteristics shaped by former agricultural practices) has to be analysed in comparison with long-established forests. This includes the increased use of </w:t>
      </w:r>
      <w:proofErr w:type="spellStart"/>
      <w:r>
        <w:rPr>
          <w:color w:val="000000" w:themeColor="text1"/>
          <w:lang w:val="en-GB"/>
        </w:rPr>
        <w:t>agro</w:t>
      </w:r>
      <w:proofErr w:type="spellEnd"/>
      <w:r>
        <w:rPr>
          <w:color w:val="000000" w:themeColor="text1"/>
          <w:lang w:val="en-GB"/>
        </w:rPr>
        <w:t>-forestry systems.</w:t>
      </w:r>
    </w:p>
    <w:p w14:paraId="45F96CA6" w14:textId="77777777" w:rsidR="00B65241" w:rsidRDefault="00B65241" w:rsidP="00B65241">
      <w:pPr>
        <w:spacing w:after="0" w:line="240" w:lineRule="auto"/>
        <w:rPr>
          <w:color w:val="000000" w:themeColor="text1"/>
          <w:lang w:val="en-GB"/>
        </w:rPr>
      </w:pPr>
    </w:p>
    <w:p w14:paraId="0CC9EF8E" w14:textId="77777777" w:rsidR="00B65241" w:rsidRDefault="00B65241" w:rsidP="00B65241">
      <w:pPr>
        <w:pStyle w:val="Heading2"/>
        <w:rPr>
          <w:color w:val="auto"/>
          <w:lang w:val="en-GB"/>
        </w:rPr>
      </w:pPr>
      <w:bookmarkStart w:id="29" w:name="_Toc6573239"/>
      <w:r>
        <w:rPr>
          <w:lang w:val="en-GB"/>
        </w:rPr>
        <w:t>E: Targeting forest governance to foster forest-based benefits for society</w:t>
      </w:r>
      <w:bookmarkEnd w:id="29"/>
    </w:p>
    <w:p w14:paraId="39F7C67F" w14:textId="7EC7F71E" w:rsidR="00B65241" w:rsidRDefault="00B65241" w:rsidP="00B65241">
      <w:pPr>
        <w:spacing w:after="0" w:line="240" w:lineRule="auto"/>
        <w:rPr>
          <w:lang w:val="en-GB"/>
        </w:rPr>
      </w:pPr>
      <w:r>
        <w:rPr>
          <w:color w:val="000000" w:themeColor="text1"/>
          <w:lang w:val="en-GB"/>
        </w:rPr>
        <w:t>The EU will face a significant new era of forest</w:t>
      </w:r>
      <w:r w:rsidR="00FC6E2C">
        <w:rPr>
          <w:color w:val="000000" w:themeColor="text1"/>
          <w:lang w:val="en-GB"/>
        </w:rPr>
        <w:t>-</w:t>
      </w:r>
      <w:r>
        <w:rPr>
          <w:color w:val="000000" w:themeColor="text1"/>
          <w:lang w:val="en-GB"/>
        </w:rPr>
        <w:t xml:space="preserve">related policy-making after 2020 </w:t>
      </w:r>
      <w:r w:rsidR="00FC6E2C">
        <w:rPr>
          <w:color w:val="000000" w:themeColor="text1"/>
          <w:lang w:val="en-GB"/>
        </w:rPr>
        <w:t xml:space="preserve">with </w:t>
      </w:r>
      <w:r>
        <w:rPr>
          <w:color w:val="000000" w:themeColor="text1"/>
          <w:lang w:val="en-GB"/>
        </w:rPr>
        <w:t>the need to support agreed global policy targets, by global changes in markets and political power balances, by different new EU policies, a new orientation of the FOREST EUROPE process, and possibly a new legally binding agreement on forests in Europe.  T</w:t>
      </w:r>
      <w:r>
        <w:rPr>
          <w:lang w:val="en-GB"/>
        </w:rPr>
        <w:t>ransdisciplinary research is needed for new, science-informed European co-governance mechanisms that provide stronger strategic guidance and coordination among different policy domains. This includes intra- and cross-sectoral policy and future outlook studies, implementation and impact research, and a better understanding of synergies and trade-offs in a complex policy environment. These insights should enable the forest-based sector to strongly contribute to the transformation towards a sustainable and climate</w:t>
      </w:r>
      <w:r w:rsidR="00FC6E2C">
        <w:rPr>
          <w:lang w:val="en-GB"/>
        </w:rPr>
        <w:t>-</w:t>
      </w:r>
      <w:r>
        <w:rPr>
          <w:lang w:val="en-GB"/>
        </w:rPr>
        <w:t>neutral society.</w:t>
      </w:r>
    </w:p>
    <w:p w14:paraId="656A7044" w14:textId="77777777" w:rsidR="0068736B" w:rsidRDefault="0068736B" w:rsidP="00D7009A">
      <w:pPr>
        <w:rPr>
          <w:lang w:val="en-GB" w:eastAsia="sv-SE"/>
        </w:rPr>
      </w:pPr>
    </w:p>
    <w:p w14:paraId="5B3C7890" w14:textId="77777777" w:rsidR="0068736B" w:rsidRDefault="0068736B" w:rsidP="00D7009A">
      <w:pPr>
        <w:rPr>
          <w:lang w:val="en-GB" w:eastAsia="sv-SE"/>
        </w:rPr>
      </w:pPr>
    </w:p>
    <w:p w14:paraId="0A88E6F4" w14:textId="062F2F76" w:rsidR="00985D28" w:rsidRDefault="00985D28" w:rsidP="00D7009A">
      <w:pPr>
        <w:rPr>
          <w:lang w:val="en-GB" w:eastAsia="sv-SE"/>
        </w:rPr>
      </w:pPr>
      <w:r>
        <w:rPr>
          <w:lang w:val="en-GB" w:eastAsia="sv-SE"/>
        </w:rPr>
        <w:br w:type="page"/>
      </w:r>
    </w:p>
    <w:p w14:paraId="650C7F4F" w14:textId="450CEED8" w:rsidR="005E37B5" w:rsidRDefault="005E37B5" w:rsidP="00791AAD">
      <w:pPr>
        <w:spacing w:after="0" w:line="340" w:lineRule="atLeast"/>
        <w:textAlignment w:val="baseline"/>
        <w:rPr>
          <w:rFonts w:ascii="&amp;quot" w:eastAsia="Times New Roman" w:hAnsi="&amp;quot" w:cs="Times New Roman"/>
          <w:color w:val="555555"/>
          <w:sz w:val="23"/>
          <w:szCs w:val="23"/>
          <w:lang w:val="en-GB" w:eastAsia="sv-SE"/>
        </w:rPr>
      </w:pPr>
    </w:p>
    <w:p w14:paraId="3777CE0D" w14:textId="77777777" w:rsidR="00791AAD" w:rsidRPr="00B35728" w:rsidRDefault="00791AAD" w:rsidP="00985D28">
      <w:pPr>
        <w:pStyle w:val="Heading1"/>
        <w:rPr>
          <w:rFonts w:eastAsia="Times New Roman"/>
          <w:b/>
          <w:color w:val="33CCCC"/>
          <w:lang w:val="en-GB" w:eastAsia="sv-SE"/>
        </w:rPr>
      </w:pPr>
      <w:bookmarkStart w:id="30" w:name="_Toc6573240"/>
      <w:r w:rsidRPr="00985D28">
        <w:rPr>
          <w:rFonts w:eastAsia="Times New Roman"/>
          <w:b/>
          <w:color w:val="33CCCC"/>
          <w:lang w:val="en-GB" w:eastAsia="sv-SE"/>
        </w:rPr>
        <w:t>4. </w:t>
      </w:r>
      <w:r w:rsidRPr="00B35728">
        <w:rPr>
          <w:rFonts w:eastAsia="Times New Roman"/>
          <w:b/>
          <w:color w:val="33CCCC"/>
          <w:lang w:val="en-GB" w:eastAsia="sv-SE"/>
        </w:rPr>
        <w:t>Towards a zero-waste, circular society</w:t>
      </w:r>
      <w:bookmarkEnd w:id="30"/>
    </w:p>
    <w:p w14:paraId="0A28A0FE" w14:textId="5FFC8724" w:rsidR="00791AAD" w:rsidRPr="00B35728" w:rsidRDefault="00791AAD" w:rsidP="00791AAD">
      <w:pPr>
        <w:spacing w:after="0" w:line="340" w:lineRule="atLeast"/>
        <w:textAlignment w:val="baseline"/>
        <w:rPr>
          <w:rFonts w:ascii="&amp;quot" w:eastAsia="Times New Roman" w:hAnsi="&amp;quot" w:cs="Times New Roman"/>
          <w:color w:val="555555"/>
          <w:sz w:val="27"/>
          <w:szCs w:val="23"/>
          <w:bdr w:val="none" w:sz="0" w:space="0" w:color="auto" w:frame="1"/>
          <w:lang w:val="en-GB" w:eastAsia="sv-SE"/>
        </w:rPr>
      </w:pPr>
      <w:r w:rsidRPr="00B35728">
        <w:rPr>
          <w:rFonts w:ascii="&amp;quot" w:eastAsia="Times New Roman" w:hAnsi="&amp;quot" w:cs="Times New Roman"/>
          <w:color w:val="555555"/>
          <w:sz w:val="27"/>
          <w:szCs w:val="23"/>
          <w:bdr w:val="none" w:sz="0" w:space="0" w:color="auto" w:frame="1"/>
          <w:lang w:val="en-GB" w:eastAsia="sv-SE"/>
        </w:rPr>
        <w:t>By 2040 material collection rates of forest-based products have increased to 90 per cent and their reuse and recycling account for 70 per cent of all recyclable material. This circular economy stores carbon and substitutes more energy-intensive materials.</w:t>
      </w:r>
    </w:p>
    <w:p w14:paraId="26B69480" w14:textId="718947B8" w:rsidR="20EDF158" w:rsidRPr="00B35728" w:rsidRDefault="20EDF158" w:rsidP="20EDF158">
      <w:pPr>
        <w:spacing w:after="0" w:line="340" w:lineRule="atLeast"/>
        <w:rPr>
          <w:rFonts w:ascii="&amp;quot" w:eastAsia="Times New Roman" w:hAnsi="&amp;quot" w:cs="Times New Roman"/>
          <w:color w:val="555555"/>
          <w:sz w:val="23"/>
          <w:szCs w:val="23"/>
          <w:bdr w:val="none" w:sz="0" w:space="0" w:color="auto" w:frame="1"/>
          <w:lang w:val="en-GB" w:eastAsia="sv-SE"/>
        </w:rPr>
      </w:pPr>
    </w:p>
    <w:p w14:paraId="25744B9E" w14:textId="33F47259" w:rsidR="007B5474" w:rsidRPr="00B65241" w:rsidRDefault="00B65241" w:rsidP="20EDF158">
      <w:pPr>
        <w:spacing w:after="0" w:line="340" w:lineRule="atLeast"/>
        <w:rPr>
          <w:rFonts w:ascii="&amp;quot" w:eastAsia="Times New Roman" w:hAnsi="&amp;quot" w:cs="Times New Roman"/>
          <w:color w:val="2F5496" w:themeColor="accent1" w:themeShade="BF"/>
          <w:sz w:val="26"/>
          <w:lang w:val="en-GB" w:eastAsia="sv-SE"/>
        </w:rPr>
      </w:pPr>
      <w:r w:rsidRPr="00B65241">
        <w:rPr>
          <w:rFonts w:ascii="&amp;quot" w:eastAsia="Times New Roman" w:hAnsi="&amp;quot" w:cs="Times New Roman"/>
          <w:color w:val="2F5496" w:themeColor="accent1" w:themeShade="BF"/>
          <w:sz w:val="26"/>
          <w:lang w:val="en-GB" w:eastAsia="sv-SE"/>
        </w:rPr>
        <w:t>Challenges</w:t>
      </w:r>
    </w:p>
    <w:p w14:paraId="43D38C76" w14:textId="77777777" w:rsidR="00B65241" w:rsidRPr="00B35728" w:rsidRDefault="00B65241" w:rsidP="20EDF158">
      <w:pPr>
        <w:spacing w:after="0" w:line="340" w:lineRule="atLeast"/>
        <w:rPr>
          <w:rFonts w:ascii="&amp;quot" w:eastAsia="Times New Roman" w:hAnsi="&amp;quot" w:cs="Times New Roman"/>
          <w:color w:val="555555"/>
          <w:lang w:val="en-GB" w:eastAsia="sv-SE"/>
        </w:rPr>
      </w:pPr>
    </w:p>
    <w:p w14:paraId="2A60A862" w14:textId="5860450A" w:rsidR="20EDF158" w:rsidRPr="00B35728" w:rsidRDefault="00B65241" w:rsidP="00B65241">
      <w:pPr>
        <w:pStyle w:val="Heading2"/>
        <w:rPr>
          <w:lang w:val="en-GB"/>
        </w:rPr>
      </w:pPr>
      <w:bookmarkStart w:id="31" w:name="_Toc6573241"/>
      <w:r w:rsidRPr="00B65241">
        <w:rPr>
          <w:lang w:val="en-GB"/>
        </w:rPr>
        <w:t>A.</w:t>
      </w:r>
      <w:r>
        <w:rPr>
          <w:lang w:val="en-GB"/>
        </w:rPr>
        <w:t xml:space="preserve"> </w:t>
      </w:r>
      <w:r w:rsidR="0033712A" w:rsidRPr="00B35728">
        <w:rPr>
          <w:lang w:val="en-GB"/>
        </w:rPr>
        <w:t>Optimizing</w:t>
      </w:r>
      <w:r w:rsidR="20EDF158" w:rsidRPr="00B35728">
        <w:rPr>
          <w:lang w:val="en-GB"/>
        </w:rPr>
        <w:t xml:space="preserve"> material recovery </w:t>
      </w:r>
      <w:r w:rsidR="002E0935">
        <w:rPr>
          <w:lang w:val="en-GB"/>
        </w:rPr>
        <w:t>through</w:t>
      </w:r>
      <w:r w:rsidR="002E0935" w:rsidRPr="00B35728">
        <w:rPr>
          <w:lang w:val="en-GB"/>
        </w:rPr>
        <w:t xml:space="preserve"> </w:t>
      </w:r>
      <w:r w:rsidR="20EDF158" w:rsidRPr="00B35728">
        <w:rPr>
          <w:lang w:val="en-GB"/>
        </w:rPr>
        <w:t xml:space="preserve">efficient detection, </w:t>
      </w:r>
      <w:r w:rsidR="004E161E" w:rsidRPr="00B35728">
        <w:rPr>
          <w:lang w:val="en-GB"/>
        </w:rPr>
        <w:t xml:space="preserve">collection, </w:t>
      </w:r>
      <w:r w:rsidR="20EDF158" w:rsidRPr="00B35728">
        <w:rPr>
          <w:lang w:val="en-GB"/>
        </w:rPr>
        <w:t>sorting and separation</w:t>
      </w:r>
      <w:bookmarkEnd w:id="31"/>
    </w:p>
    <w:p w14:paraId="7E8BC4D6" w14:textId="03D8A133" w:rsidR="20EDF158" w:rsidRPr="00B35728" w:rsidRDefault="20EDF158">
      <w:pPr>
        <w:rPr>
          <w:lang w:val="en-GB"/>
        </w:rPr>
      </w:pPr>
      <w:r w:rsidRPr="00B35728">
        <w:rPr>
          <w:rFonts w:ascii="Calibri" w:eastAsia="Calibri" w:hAnsi="Calibri" w:cs="Calibri"/>
          <w:sz w:val="24"/>
          <w:szCs w:val="24"/>
          <w:lang w:val="en-GB"/>
        </w:rPr>
        <w:t xml:space="preserve">Recycling is an option to obtain materials from processed goods and a means to enhance resource efficiency that, in turn, relieves the pressure </w:t>
      </w:r>
      <w:r w:rsidR="006E3035" w:rsidRPr="00D50466">
        <w:rPr>
          <w:rFonts w:ascii="Calibri" w:eastAsia="Calibri" w:hAnsi="Calibri" w:cs="Calibri"/>
          <w:sz w:val="24"/>
          <w:szCs w:val="24"/>
          <w:lang w:val="en-GB"/>
        </w:rPr>
        <w:t>on</w:t>
      </w:r>
      <w:r w:rsidR="006E3035" w:rsidRPr="00B35728">
        <w:rPr>
          <w:rFonts w:ascii="Calibri" w:eastAsia="Calibri" w:hAnsi="Calibri" w:cs="Calibri"/>
          <w:sz w:val="24"/>
          <w:szCs w:val="24"/>
          <w:lang w:val="en-GB"/>
        </w:rPr>
        <w:t xml:space="preserve"> </w:t>
      </w:r>
      <w:r w:rsidRPr="00B35728">
        <w:rPr>
          <w:rFonts w:ascii="Calibri" w:eastAsia="Calibri" w:hAnsi="Calibri" w:cs="Calibri"/>
          <w:sz w:val="24"/>
          <w:szCs w:val="24"/>
          <w:lang w:val="en-GB"/>
        </w:rPr>
        <w:t>extracting and harvesting resources from nature, while preventing the need to dispose of materials in the environment. However, complete recycling of</w:t>
      </w:r>
      <w:r w:rsidR="007D772B" w:rsidRPr="00B35728">
        <w:rPr>
          <w:rFonts w:ascii="Calibri" w:eastAsia="Calibri" w:hAnsi="Calibri" w:cs="Calibri"/>
          <w:sz w:val="24"/>
          <w:szCs w:val="24"/>
          <w:lang w:val="en-GB"/>
        </w:rPr>
        <w:t xml:space="preserve"> bio- and wood-based</w:t>
      </w:r>
      <w:r w:rsidRPr="00B35728">
        <w:rPr>
          <w:rFonts w:ascii="Calibri" w:eastAsia="Calibri" w:hAnsi="Calibri" w:cs="Calibri"/>
          <w:sz w:val="24"/>
          <w:szCs w:val="24"/>
          <w:lang w:val="en-GB"/>
        </w:rPr>
        <w:t xml:space="preserve"> products, parts and components, with a view to recovering pure raw materials with their original performance and value, is environmentally, economically and technically neither achievable nor feasible. Often, today, the original functionalities and </w:t>
      </w:r>
      <w:r w:rsidR="00D50466">
        <w:rPr>
          <w:rFonts w:ascii="Calibri" w:eastAsia="Calibri" w:hAnsi="Calibri" w:cs="Calibri"/>
          <w:sz w:val="24"/>
          <w:szCs w:val="24"/>
          <w:lang w:val="en-GB"/>
        </w:rPr>
        <w:t>value of the material</w:t>
      </w:r>
      <w:r w:rsidRPr="00B35728">
        <w:rPr>
          <w:rFonts w:ascii="Calibri" w:eastAsia="Calibri" w:hAnsi="Calibri" w:cs="Calibri"/>
          <w:sz w:val="24"/>
          <w:szCs w:val="24"/>
          <w:lang w:val="en-GB"/>
        </w:rPr>
        <w:t xml:space="preserve"> cannot be recovered in the recycling process </w:t>
      </w:r>
      <w:r w:rsidR="000142F7" w:rsidRPr="00B35728">
        <w:rPr>
          <w:rFonts w:ascii="Calibri" w:eastAsia="Calibri" w:hAnsi="Calibri" w:cs="Calibri"/>
          <w:sz w:val="24"/>
          <w:szCs w:val="24"/>
          <w:lang w:val="en-GB"/>
        </w:rPr>
        <w:t xml:space="preserve">when </w:t>
      </w:r>
      <w:r w:rsidR="00E8219F" w:rsidRPr="00B35728">
        <w:rPr>
          <w:rFonts w:ascii="Calibri" w:eastAsia="Calibri" w:hAnsi="Calibri" w:cs="Calibri"/>
          <w:sz w:val="24"/>
          <w:szCs w:val="24"/>
          <w:lang w:val="en-GB"/>
        </w:rPr>
        <w:t>the</w:t>
      </w:r>
      <w:r w:rsidR="00D50466">
        <w:rPr>
          <w:rFonts w:ascii="Calibri" w:eastAsia="Calibri" w:hAnsi="Calibri" w:cs="Calibri"/>
          <w:sz w:val="24"/>
          <w:szCs w:val="24"/>
          <w:lang w:val="en-GB"/>
        </w:rPr>
        <w:t xml:space="preserve"> concentration of the material</w:t>
      </w:r>
      <w:r w:rsidR="00E8219F" w:rsidRPr="00B35728">
        <w:rPr>
          <w:rFonts w:ascii="Calibri" w:eastAsia="Calibri" w:hAnsi="Calibri" w:cs="Calibri"/>
          <w:sz w:val="24"/>
          <w:szCs w:val="24"/>
          <w:lang w:val="en-GB"/>
        </w:rPr>
        <w:t xml:space="preserve"> is </w:t>
      </w:r>
      <w:r w:rsidRPr="00B35728">
        <w:rPr>
          <w:rFonts w:ascii="Calibri" w:eastAsia="Calibri" w:hAnsi="Calibri" w:cs="Calibri"/>
          <w:sz w:val="24"/>
          <w:szCs w:val="24"/>
          <w:lang w:val="en-GB"/>
        </w:rPr>
        <w:t>low, different materials are being mixed, or the material is susceptible to degradation.</w:t>
      </w:r>
      <w:r w:rsidR="007E2F53">
        <w:rPr>
          <w:rFonts w:ascii="Calibri" w:eastAsia="Calibri" w:hAnsi="Calibri" w:cs="Calibri"/>
          <w:sz w:val="24"/>
          <w:szCs w:val="24"/>
          <w:lang w:val="en-GB"/>
        </w:rPr>
        <w:t xml:space="preserve"> Research needed is to focus on essential</w:t>
      </w:r>
      <w:r w:rsidRPr="00B35728">
        <w:rPr>
          <w:rFonts w:ascii="Calibri" w:eastAsia="Calibri" w:hAnsi="Calibri" w:cs="Calibri"/>
          <w:sz w:val="24"/>
          <w:szCs w:val="24"/>
          <w:lang w:val="en-GB"/>
        </w:rPr>
        <w:t xml:space="preserve"> </w:t>
      </w:r>
      <w:r w:rsidR="007E2F53">
        <w:rPr>
          <w:rFonts w:ascii="Calibri" w:eastAsia="Calibri" w:hAnsi="Calibri" w:cs="Calibri"/>
          <w:sz w:val="24"/>
          <w:szCs w:val="24"/>
          <w:lang w:val="en-GB"/>
        </w:rPr>
        <w:t>i</w:t>
      </w:r>
      <w:r w:rsidRPr="00B35728">
        <w:rPr>
          <w:rFonts w:ascii="Calibri" w:eastAsia="Calibri" w:hAnsi="Calibri" w:cs="Calibri"/>
          <w:sz w:val="24"/>
          <w:szCs w:val="24"/>
          <w:lang w:val="en-GB"/>
        </w:rPr>
        <w:t>nnovative solutions to improve the value and the market opportunities for recycled materials.</w:t>
      </w:r>
    </w:p>
    <w:p w14:paraId="585B1928" w14:textId="77777777" w:rsidR="00F40F2A" w:rsidRPr="00B35728" w:rsidRDefault="00F40F2A" w:rsidP="00F40F2A">
      <w:pPr>
        <w:rPr>
          <w:lang w:val="en-GB"/>
        </w:rPr>
      </w:pPr>
    </w:p>
    <w:p w14:paraId="3FF53ECC" w14:textId="098B6660" w:rsidR="20EDF158" w:rsidRPr="00B35728" w:rsidRDefault="00B65241" w:rsidP="20EDF158">
      <w:pPr>
        <w:pStyle w:val="Heading2"/>
        <w:rPr>
          <w:lang w:val="en-GB"/>
        </w:rPr>
      </w:pPr>
      <w:bookmarkStart w:id="32" w:name="_Toc6573242"/>
      <w:r>
        <w:rPr>
          <w:lang w:val="en-GB"/>
        </w:rPr>
        <w:t xml:space="preserve">B. </w:t>
      </w:r>
      <w:r w:rsidR="004F6670">
        <w:rPr>
          <w:lang w:val="en-GB"/>
        </w:rPr>
        <w:t>Adapting r</w:t>
      </w:r>
      <w:r w:rsidR="20EDF158" w:rsidRPr="00B35728">
        <w:rPr>
          <w:lang w:val="en-GB"/>
        </w:rPr>
        <w:t xml:space="preserve">euse and recycling technologies to </w:t>
      </w:r>
      <w:r w:rsidR="007D772B" w:rsidRPr="00B35728">
        <w:rPr>
          <w:lang w:val="en-GB"/>
        </w:rPr>
        <w:t xml:space="preserve">various types of complex and </w:t>
      </w:r>
      <w:r w:rsidR="20EDF158" w:rsidRPr="00B35728">
        <w:rPr>
          <w:lang w:val="en-GB"/>
        </w:rPr>
        <w:t>durable products</w:t>
      </w:r>
      <w:bookmarkEnd w:id="32"/>
    </w:p>
    <w:p w14:paraId="7083DB8C" w14:textId="223CFA51" w:rsidR="00F541DD" w:rsidRPr="00B35728" w:rsidRDefault="20EDF158" w:rsidP="00FF3E64">
      <w:pPr>
        <w:rPr>
          <w:rFonts w:ascii="Calibri" w:eastAsia="Calibri" w:hAnsi="Calibri" w:cs="Calibri"/>
          <w:color w:val="0070C0"/>
          <w:sz w:val="24"/>
          <w:szCs w:val="24"/>
          <w:lang w:val="en-GB"/>
        </w:rPr>
      </w:pPr>
      <w:r w:rsidRPr="00B35728">
        <w:rPr>
          <w:rFonts w:ascii="Calibri" w:eastAsia="Calibri" w:hAnsi="Calibri" w:cs="Calibri"/>
          <w:sz w:val="24"/>
          <w:szCs w:val="24"/>
          <w:lang w:val="en-GB"/>
        </w:rPr>
        <w:t xml:space="preserve">In product design and development, the recent trend </w:t>
      </w:r>
      <w:r w:rsidR="004F6670">
        <w:rPr>
          <w:rFonts w:ascii="Calibri" w:eastAsia="Calibri" w:hAnsi="Calibri" w:cs="Calibri"/>
          <w:sz w:val="24"/>
          <w:szCs w:val="24"/>
          <w:lang w:val="en-GB"/>
        </w:rPr>
        <w:t>for</w:t>
      </w:r>
      <w:r w:rsidR="004F6670" w:rsidRPr="00B35728">
        <w:rPr>
          <w:rFonts w:ascii="Calibri" w:eastAsia="Calibri" w:hAnsi="Calibri" w:cs="Calibri"/>
          <w:sz w:val="24"/>
          <w:szCs w:val="24"/>
          <w:lang w:val="en-GB"/>
        </w:rPr>
        <w:t xml:space="preserve"> </w:t>
      </w:r>
      <w:r w:rsidR="00467F79" w:rsidRPr="00B35728">
        <w:rPr>
          <w:rFonts w:ascii="Calibri" w:eastAsia="Calibri" w:hAnsi="Calibri" w:cs="Calibri"/>
          <w:sz w:val="24"/>
          <w:szCs w:val="24"/>
          <w:lang w:val="en-GB"/>
        </w:rPr>
        <w:t xml:space="preserve">more complex </w:t>
      </w:r>
      <w:r w:rsidRPr="00B35728">
        <w:rPr>
          <w:rFonts w:ascii="Calibri" w:eastAsia="Calibri" w:hAnsi="Calibri" w:cs="Calibri"/>
          <w:sz w:val="24"/>
          <w:szCs w:val="24"/>
          <w:lang w:val="en-GB"/>
        </w:rPr>
        <w:t>product</w:t>
      </w:r>
      <w:r w:rsidR="00467F79" w:rsidRPr="00B35728">
        <w:rPr>
          <w:rFonts w:ascii="Calibri" w:eastAsia="Calibri" w:hAnsi="Calibri" w:cs="Calibri"/>
          <w:sz w:val="24"/>
          <w:szCs w:val="24"/>
          <w:lang w:val="en-GB"/>
        </w:rPr>
        <w:t>s</w:t>
      </w:r>
      <w:r w:rsidRPr="00B35728">
        <w:rPr>
          <w:rFonts w:ascii="Calibri" w:eastAsia="Calibri" w:hAnsi="Calibri" w:cs="Calibri"/>
          <w:sz w:val="24"/>
          <w:szCs w:val="24"/>
          <w:lang w:val="en-GB"/>
        </w:rPr>
        <w:t xml:space="preserve"> demands excellent separation technologies and intensive efforts to </w:t>
      </w:r>
      <w:r w:rsidR="006C4037" w:rsidRPr="00B35728">
        <w:rPr>
          <w:rFonts w:ascii="Calibri" w:eastAsia="Calibri" w:hAnsi="Calibri" w:cs="Calibri"/>
          <w:sz w:val="24"/>
          <w:szCs w:val="24"/>
          <w:lang w:val="en-GB"/>
        </w:rPr>
        <w:t xml:space="preserve">also </w:t>
      </w:r>
      <w:r w:rsidR="00DA7464">
        <w:rPr>
          <w:rFonts w:ascii="Calibri" w:eastAsia="Calibri" w:hAnsi="Calibri" w:cs="Calibri"/>
          <w:sz w:val="24"/>
          <w:szCs w:val="24"/>
          <w:lang w:val="en-GB"/>
        </w:rPr>
        <w:t xml:space="preserve">recover </w:t>
      </w:r>
      <w:r w:rsidRPr="00B35728">
        <w:rPr>
          <w:rFonts w:ascii="Calibri" w:eastAsia="Calibri" w:hAnsi="Calibri" w:cs="Calibri"/>
          <w:sz w:val="24"/>
          <w:szCs w:val="24"/>
          <w:lang w:val="en-GB"/>
        </w:rPr>
        <w:t>low volumes from high added-value consumer goods.</w:t>
      </w:r>
      <w:r w:rsidR="00BA4C7D" w:rsidRPr="00B35728">
        <w:rPr>
          <w:rFonts w:ascii="Calibri" w:eastAsia="Calibri" w:hAnsi="Calibri" w:cs="Calibri"/>
          <w:sz w:val="24"/>
          <w:szCs w:val="24"/>
          <w:lang w:val="en-GB"/>
        </w:rPr>
        <w:t xml:space="preserve"> On</w:t>
      </w:r>
      <w:r w:rsidR="009932BF">
        <w:rPr>
          <w:rFonts w:ascii="Calibri" w:eastAsia="Calibri" w:hAnsi="Calibri" w:cs="Calibri"/>
          <w:sz w:val="24"/>
          <w:szCs w:val="24"/>
          <w:lang w:val="en-GB"/>
        </w:rPr>
        <w:t xml:space="preserve"> the other hand, losses will be predominant </w:t>
      </w:r>
      <w:r w:rsidR="00820359" w:rsidRPr="00B35728">
        <w:rPr>
          <w:rFonts w:ascii="Calibri" w:eastAsia="Calibri" w:hAnsi="Calibri" w:cs="Calibri"/>
          <w:sz w:val="24"/>
          <w:szCs w:val="24"/>
          <w:lang w:val="en-GB"/>
        </w:rPr>
        <w:t>if recyclability is not involved in all process steps of paper materials including design options</w:t>
      </w:r>
      <w:r w:rsidR="00820359" w:rsidRPr="00B35728">
        <w:rPr>
          <w:lang w:val="en-GB"/>
        </w:rPr>
        <w:t>.</w:t>
      </w:r>
      <w:r w:rsidR="003F4CB6">
        <w:rPr>
          <w:lang w:val="en-GB"/>
        </w:rPr>
        <w:t xml:space="preserve">  </w:t>
      </w:r>
      <w:r w:rsidRPr="00B35728">
        <w:rPr>
          <w:rFonts w:ascii="Calibri" w:eastAsia="Calibri" w:hAnsi="Calibri" w:cs="Calibri"/>
          <w:sz w:val="24"/>
          <w:szCs w:val="24"/>
          <w:lang w:val="en-GB"/>
        </w:rPr>
        <w:t>The shortening of b</w:t>
      </w:r>
      <w:r w:rsidR="002E1FD9" w:rsidRPr="00B35728">
        <w:rPr>
          <w:rFonts w:ascii="Calibri" w:eastAsia="Calibri" w:hAnsi="Calibri" w:cs="Calibri"/>
          <w:sz w:val="24"/>
          <w:szCs w:val="24"/>
          <w:lang w:val="en-GB"/>
        </w:rPr>
        <w:t>oth technology and product life</w:t>
      </w:r>
      <w:r w:rsidR="00F939AA">
        <w:rPr>
          <w:rFonts w:ascii="Calibri" w:eastAsia="Calibri" w:hAnsi="Calibri" w:cs="Calibri"/>
          <w:sz w:val="24"/>
          <w:szCs w:val="24"/>
          <w:lang w:val="en-GB"/>
        </w:rPr>
        <w:t>-</w:t>
      </w:r>
      <w:r w:rsidRPr="00B35728">
        <w:rPr>
          <w:rFonts w:ascii="Calibri" w:eastAsia="Calibri" w:hAnsi="Calibri" w:cs="Calibri"/>
          <w:sz w:val="24"/>
          <w:szCs w:val="24"/>
          <w:lang w:val="en-GB"/>
        </w:rPr>
        <w:t xml:space="preserve">cycles and the introduction of disruptive </w:t>
      </w:r>
      <w:r w:rsidR="002E1FD9" w:rsidRPr="00B35728">
        <w:rPr>
          <w:rFonts w:ascii="Calibri" w:eastAsia="Calibri" w:hAnsi="Calibri" w:cs="Calibri"/>
          <w:sz w:val="24"/>
          <w:szCs w:val="24"/>
          <w:lang w:val="en-GB"/>
        </w:rPr>
        <w:t>t</w:t>
      </w:r>
      <w:r w:rsidRPr="00B35728">
        <w:rPr>
          <w:rFonts w:ascii="Calibri" w:eastAsia="Calibri" w:hAnsi="Calibri" w:cs="Calibri"/>
          <w:sz w:val="24"/>
          <w:szCs w:val="24"/>
          <w:lang w:val="en-GB"/>
        </w:rPr>
        <w:t>echnologies, makes it difficult for the r</w:t>
      </w:r>
      <w:r w:rsidR="00FF3E64" w:rsidRPr="00B35728">
        <w:rPr>
          <w:rFonts w:ascii="Calibri" w:eastAsia="Calibri" w:hAnsi="Calibri" w:cs="Calibri"/>
          <w:sz w:val="24"/>
          <w:szCs w:val="24"/>
          <w:lang w:val="en-GB"/>
        </w:rPr>
        <w:t>ecycling industry to keep pace</w:t>
      </w:r>
      <w:r w:rsidR="00782CFD" w:rsidRPr="00B35728">
        <w:rPr>
          <w:rFonts w:ascii="Calibri" w:eastAsia="Calibri" w:hAnsi="Calibri" w:cs="Calibri"/>
          <w:sz w:val="24"/>
          <w:szCs w:val="24"/>
          <w:lang w:val="en-GB"/>
        </w:rPr>
        <w:t xml:space="preserve">. </w:t>
      </w:r>
      <w:r w:rsidRPr="00B35728">
        <w:rPr>
          <w:rFonts w:ascii="Calibri" w:eastAsia="Calibri" w:hAnsi="Calibri" w:cs="Calibri"/>
          <w:sz w:val="24"/>
          <w:szCs w:val="24"/>
          <w:lang w:val="en-GB"/>
        </w:rPr>
        <w:t xml:space="preserve">In addition, there is a need to determine an appropriate flow of secondary raw materials and </w:t>
      </w:r>
      <w:r w:rsidR="009D293D">
        <w:rPr>
          <w:rFonts w:ascii="Calibri" w:eastAsia="Calibri" w:hAnsi="Calibri" w:cs="Calibri"/>
          <w:sz w:val="24"/>
          <w:szCs w:val="24"/>
          <w:lang w:val="en-GB"/>
        </w:rPr>
        <w:t xml:space="preserve">to </w:t>
      </w:r>
      <w:r w:rsidRPr="00B35728">
        <w:rPr>
          <w:rFonts w:ascii="Calibri" w:eastAsia="Calibri" w:hAnsi="Calibri" w:cs="Calibri"/>
          <w:sz w:val="24"/>
          <w:szCs w:val="24"/>
          <w:lang w:val="en-GB"/>
        </w:rPr>
        <w:t xml:space="preserve">develop strategies to make, for instance, paper fibres more resistant to degradation during </w:t>
      </w:r>
      <w:r w:rsidR="009D293D">
        <w:rPr>
          <w:rFonts w:ascii="Calibri" w:eastAsia="Calibri" w:hAnsi="Calibri" w:cs="Calibri"/>
          <w:sz w:val="24"/>
          <w:szCs w:val="24"/>
          <w:lang w:val="en-GB"/>
        </w:rPr>
        <w:t>the</w:t>
      </w:r>
      <w:r w:rsidR="00D15935">
        <w:rPr>
          <w:rFonts w:ascii="Calibri" w:eastAsia="Calibri" w:hAnsi="Calibri" w:cs="Calibri"/>
          <w:sz w:val="24"/>
          <w:szCs w:val="24"/>
          <w:lang w:val="en-GB"/>
        </w:rPr>
        <w:t xml:space="preserve"> </w:t>
      </w:r>
      <w:r w:rsidRPr="00B35728">
        <w:rPr>
          <w:rFonts w:ascii="Calibri" w:eastAsia="Calibri" w:hAnsi="Calibri" w:cs="Calibri"/>
          <w:sz w:val="24"/>
          <w:szCs w:val="24"/>
          <w:lang w:val="en-GB"/>
        </w:rPr>
        <w:t>recycling loop</w:t>
      </w:r>
      <w:r w:rsidR="00D15935">
        <w:rPr>
          <w:rFonts w:ascii="Calibri" w:eastAsia="Calibri" w:hAnsi="Calibri" w:cs="Calibri"/>
          <w:sz w:val="24"/>
          <w:szCs w:val="24"/>
          <w:lang w:val="en-GB"/>
        </w:rPr>
        <w:t>,</w:t>
      </w:r>
      <w:r w:rsidR="00BA4C7D" w:rsidRPr="00B35728">
        <w:rPr>
          <w:rFonts w:ascii="Calibri" w:eastAsia="Calibri" w:hAnsi="Calibri" w:cs="Calibri"/>
          <w:sz w:val="24"/>
          <w:szCs w:val="24"/>
          <w:lang w:val="en-GB"/>
        </w:rPr>
        <w:t xml:space="preserve"> </w:t>
      </w:r>
      <w:r w:rsidR="00BA4C7D" w:rsidRPr="00B35728">
        <w:rPr>
          <w:sz w:val="24"/>
          <w:lang w:val="en-GB" w:eastAsia="sv-SE"/>
        </w:rPr>
        <w:t xml:space="preserve">or wood waste less toxic when </w:t>
      </w:r>
      <w:r w:rsidR="00F939AA">
        <w:rPr>
          <w:sz w:val="24"/>
          <w:lang w:val="en-GB" w:eastAsia="sv-SE"/>
        </w:rPr>
        <w:t>burned</w:t>
      </w:r>
      <w:r w:rsidR="00F939AA" w:rsidRPr="00B35728">
        <w:rPr>
          <w:sz w:val="24"/>
          <w:lang w:val="en-GB" w:eastAsia="sv-SE"/>
        </w:rPr>
        <w:t xml:space="preserve"> </w:t>
      </w:r>
      <w:r w:rsidR="00BA4C7D" w:rsidRPr="00B35728">
        <w:rPr>
          <w:sz w:val="24"/>
          <w:lang w:val="en-GB" w:eastAsia="sv-SE"/>
        </w:rPr>
        <w:t>at the end of life</w:t>
      </w:r>
      <w:r w:rsidRPr="00B35728">
        <w:rPr>
          <w:rFonts w:ascii="Calibri" w:eastAsia="Calibri" w:hAnsi="Calibri" w:cs="Calibri"/>
          <w:sz w:val="24"/>
          <w:szCs w:val="24"/>
          <w:lang w:val="en-GB"/>
        </w:rPr>
        <w:t>.</w:t>
      </w:r>
      <w:r w:rsidR="007D772B" w:rsidRPr="00B35728">
        <w:rPr>
          <w:rFonts w:ascii="Calibri" w:eastAsia="Calibri" w:hAnsi="Calibri" w:cs="Calibri"/>
          <w:sz w:val="24"/>
          <w:szCs w:val="24"/>
          <w:lang w:val="en-GB"/>
        </w:rPr>
        <w:t xml:space="preserve"> There is</w:t>
      </w:r>
      <w:r w:rsidR="00820359" w:rsidRPr="00B35728">
        <w:rPr>
          <w:rFonts w:ascii="Calibri" w:eastAsia="Calibri" w:hAnsi="Calibri" w:cs="Calibri"/>
          <w:sz w:val="24"/>
          <w:szCs w:val="24"/>
          <w:lang w:val="en-GB"/>
        </w:rPr>
        <w:t xml:space="preserve"> also</w:t>
      </w:r>
      <w:r w:rsidR="007D772B" w:rsidRPr="00B35728">
        <w:rPr>
          <w:rFonts w:ascii="Calibri" w:eastAsia="Calibri" w:hAnsi="Calibri" w:cs="Calibri"/>
          <w:sz w:val="24"/>
          <w:szCs w:val="24"/>
          <w:lang w:val="en-GB"/>
        </w:rPr>
        <w:t xml:space="preserve"> a research need for how to </w:t>
      </w:r>
      <w:r w:rsidR="009D293D">
        <w:rPr>
          <w:rFonts w:ascii="Calibri" w:eastAsia="Calibri" w:hAnsi="Calibri" w:cs="Calibri"/>
          <w:sz w:val="24"/>
          <w:szCs w:val="24"/>
          <w:lang w:val="en-GB"/>
        </w:rPr>
        <w:t>incorporate</w:t>
      </w:r>
      <w:r w:rsidR="007D772B" w:rsidRPr="00B35728">
        <w:rPr>
          <w:rFonts w:ascii="Calibri" w:eastAsia="Calibri" w:hAnsi="Calibri" w:cs="Calibri"/>
          <w:sz w:val="24"/>
          <w:szCs w:val="24"/>
          <w:lang w:val="en-GB"/>
        </w:rPr>
        <w:t xml:space="preserve"> eco-design </w:t>
      </w:r>
      <w:r w:rsidR="000F117B" w:rsidRPr="00B35728">
        <w:rPr>
          <w:rFonts w:ascii="Calibri" w:eastAsia="Calibri" w:hAnsi="Calibri" w:cs="Calibri"/>
          <w:sz w:val="24"/>
          <w:szCs w:val="24"/>
          <w:lang w:val="en-GB"/>
        </w:rPr>
        <w:t>in bio- and wood-based products</w:t>
      </w:r>
      <w:r w:rsidR="00F939AA">
        <w:rPr>
          <w:rFonts w:ascii="Calibri" w:eastAsia="Calibri" w:hAnsi="Calibri" w:cs="Calibri"/>
          <w:sz w:val="24"/>
          <w:szCs w:val="24"/>
          <w:lang w:val="en-GB"/>
        </w:rPr>
        <w:t>,</w:t>
      </w:r>
      <w:r w:rsidR="002246C9">
        <w:rPr>
          <w:rFonts w:ascii="Calibri" w:eastAsia="Calibri" w:hAnsi="Calibri" w:cs="Calibri"/>
          <w:sz w:val="24"/>
          <w:szCs w:val="24"/>
          <w:lang w:val="en-GB"/>
        </w:rPr>
        <w:t xml:space="preserve"> to achieve</w:t>
      </w:r>
      <w:r w:rsidR="00FF3E64" w:rsidRPr="00B35728">
        <w:rPr>
          <w:rFonts w:ascii="Calibri" w:eastAsia="Calibri" w:hAnsi="Calibri" w:cs="Calibri"/>
          <w:sz w:val="24"/>
          <w:szCs w:val="24"/>
          <w:lang w:val="en-GB"/>
        </w:rPr>
        <w:t xml:space="preserve"> </w:t>
      </w:r>
      <w:r w:rsidR="000D5B70">
        <w:rPr>
          <w:rFonts w:ascii="Calibri" w:eastAsia="Calibri" w:hAnsi="Calibri" w:cs="Calibri"/>
          <w:sz w:val="24"/>
          <w:szCs w:val="24"/>
          <w:lang w:val="en-GB"/>
        </w:rPr>
        <w:t xml:space="preserve">a </w:t>
      </w:r>
      <w:r w:rsidR="002246C9">
        <w:rPr>
          <w:rFonts w:ascii="Calibri" w:eastAsia="Calibri" w:hAnsi="Calibri" w:cs="Calibri"/>
          <w:sz w:val="24"/>
          <w:szCs w:val="24"/>
          <w:lang w:val="en-GB"/>
        </w:rPr>
        <w:t>prolonged service life for bio-</w:t>
      </w:r>
      <w:r w:rsidR="001D5697">
        <w:rPr>
          <w:rFonts w:ascii="Calibri" w:eastAsia="Calibri" w:hAnsi="Calibri" w:cs="Calibri"/>
          <w:sz w:val="24"/>
          <w:szCs w:val="24"/>
          <w:lang w:val="en-GB"/>
        </w:rPr>
        <w:t xml:space="preserve"> </w:t>
      </w:r>
      <w:r w:rsidR="002246C9">
        <w:rPr>
          <w:rFonts w:ascii="Calibri" w:eastAsia="Calibri" w:hAnsi="Calibri" w:cs="Calibri"/>
          <w:sz w:val="24"/>
          <w:szCs w:val="24"/>
          <w:lang w:val="en-GB"/>
        </w:rPr>
        <w:t>and wood-based buildings and products.</w:t>
      </w:r>
      <w:r w:rsidR="007D0AF6">
        <w:rPr>
          <w:rFonts w:ascii="Calibri" w:eastAsia="Calibri" w:hAnsi="Calibri" w:cs="Calibri"/>
          <w:sz w:val="24"/>
          <w:szCs w:val="24"/>
          <w:lang w:val="en-GB"/>
        </w:rPr>
        <w:t xml:space="preserve"> </w:t>
      </w:r>
    </w:p>
    <w:p w14:paraId="13F824CA" w14:textId="4A262153" w:rsidR="20EDF158" w:rsidRPr="00B35728" w:rsidRDefault="20EDF158">
      <w:pPr>
        <w:rPr>
          <w:lang w:val="en-GB"/>
        </w:rPr>
      </w:pPr>
    </w:p>
    <w:p w14:paraId="68AEF680" w14:textId="75DA9FC3" w:rsidR="00A72BF8" w:rsidRPr="00B35728" w:rsidRDefault="00B65241" w:rsidP="00A72BF8">
      <w:pPr>
        <w:pStyle w:val="Heading2"/>
        <w:rPr>
          <w:lang w:val="en-GB"/>
        </w:rPr>
      </w:pPr>
      <w:bookmarkStart w:id="33" w:name="_Toc6573243"/>
      <w:r>
        <w:rPr>
          <w:lang w:val="en-GB"/>
        </w:rPr>
        <w:lastRenderedPageBreak/>
        <w:t xml:space="preserve">C. </w:t>
      </w:r>
      <w:r w:rsidR="00B350C9">
        <w:rPr>
          <w:lang w:val="en-GB"/>
        </w:rPr>
        <w:t>Product d</w:t>
      </w:r>
      <w:r w:rsidR="00EC4183">
        <w:rPr>
          <w:lang w:val="en-GB"/>
        </w:rPr>
        <w:t xml:space="preserve">esigning for </w:t>
      </w:r>
      <w:r w:rsidR="00B350C9">
        <w:rPr>
          <w:lang w:val="en-GB"/>
        </w:rPr>
        <w:t>circularity</w:t>
      </w:r>
      <w:r w:rsidR="00EC4183">
        <w:rPr>
          <w:lang w:val="en-GB"/>
        </w:rPr>
        <w:t xml:space="preserve"> -</w:t>
      </w:r>
      <w:r w:rsidR="20EDF158" w:rsidRPr="00B35728">
        <w:rPr>
          <w:lang w:val="en-GB"/>
        </w:rPr>
        <w:t xml:space="preserve"> m</w:t>
      </w:r>
      <w:r w:rsidR="002E1FD9" w:rsidRPr="00B35728">
        <w:rPr>
          <w:lang w:val="en-GB"/>
        </w:rPr>
        <w:t xml:space="preserve">ethods for </w:t>
      </w:r>
      <w:r w:rsidR="00EC4183">
        <w:rPr>
          <w:lang w:val="en-GB"/>
        </w:rPr>
        <w:t>cost assessment</w:t>
      </w:r>
      <w:r w:rsidR="002E1FD9" w:rsidRPr="00B35728">
        <w:rPr>
          <w:lang w:val="en-GB"/>
        </w:rPr>
        <w:t xml:space="preserve"> and </w:t>
      </w:r>
      <w:r w:rsidR="000D5B70" w:rsidRPr="00B35728">
        <w:rPr>
          <w:lang w:val="en-GB"/>
        </w:rPr>
        <w:t>optimiz</w:t>
      </w:r>
      <w:r w:rsidR="000D5B70">
        <w:rPr>
          <w:lang w:val="en-GB"/>
        </w:rPr>
        <w:t xml:space="preserve">ation of </w:t>
      </w:r>
      <w:r w:rsidR="00B350C9">
        <w:rPr>
          <w:lang w:val="en-GB"/>
        </w:rPr>
        <w:t>recycling</w:t>
      </w:r>
      <w:bookmarkEnd w:id="33"/>
      <w:r w:rsidR="00B350C9">
        <w:rPr>
          <w:lang w:val="en-GB"/>
        </w:rPr>
        <w:t xml:space="preserve"> </w:t>
      </w:r>
    </w:p>
    <w:p w14:paraId="34347583" w14:textId="28076F82" w:rsidR="00A72BF8" w:rsidRPr="0068736B" w:rsidRDefault="20EDF158" w:rsidP="00A72BF8">
      <w:pPr>
        <w:rPr>
          <w:strike/>
          <w:lang w:val="en-GB"/>
        </w:rPr>
      </w:pPr>
      <w:r w:rsidRPr="00B35728">
        <w:rPr>
          <w:rFonts w:ascii="Calibri" w:eastAsia="Calibri" w:hAnsi="Calibri" w:cs="Calibri"/>
          <w:sz w:val="24"/>
          <w:szCs w:val="24"/>
          <w:lang w:val="en-GB"/>
        </w:rPr>
        <w:t>Currently, assessment</w:t>
      </w:r>
      <w:r w:rsidR="000D5B70">
        <w:rPr>
          <w:rFonts w:ascii="Calibri" w:eastAsia="Calibri" w:hAnsi="Calibri" w:cs="Calibri"/>
          <w:sz w:val="24"/>
          <w:szCs w:val="24"/>
          <w:lang w:val="en-GB"/>
        </w:rPr>
        <w:t>s</w:t>
      </w:r>
      <w:r w:rsidRPr="00B35728">
        <w:rPr>
          <w:rFonts w:ascii="Calibri" w:eastAsia="Calibri" w:hAnsi="Calibri" w:cs="Calibri"/>
          <w:sz w:val="24"/>
          <w:szCs w:val="24"/>
          <w:lang w:val="en-GB"/>
        </w:rPr>
        <w:t xml:space="preserve"> of the best product recycling solution</w:t>
      </w:r>
      <w:r w:rsidR="000D5B70">
        <w:rPr>
          <w:rFonts w:ascii="Calibri" w:eastAsia="Calibri" w:hAnsi="Calibri" w:cs="Calibri"/>
          <w:sz w:val="24"/>
          <w:szCs w:val="24"/>
          <w:lang w:val="en-GB"/>
        </w:rPr>
        <w:t>s</w:t>
      </w:r>
      <w:r w:rsidRPr="00B35728">
        <w:rPr>
          <w:rFonts w:ascii="Calibri" w:eastAsia="Calibri" w:hAnsi="Calibri" w:cs="Calibri"/>
          <w:sz w:val="24"/>
          <w:szCs w:val="24"/>
          <w:lang w:val="en-GB"/>
        </w:rPr>
        <w:t xml:space="preserve"> must consider economic, environmental, health and safety, social and functionality constraints.</w:t>
      </w:r>
      <w:r w:rsidR="005D089A" w:rsidRPr="00B35728">
        <w:rPr>
          <w:rFonts w:ascii="Calibri" w:eastAsia="Calibri" w:hAnsi="Calibri" w:cs="Calibri"/>
          <w:sz w:val="24"/>
          <w:szCs w:val="24"/>
          <w:lang w:val="en-GB"/>
        </w:rPr>
        <w:t xml:space="preserve"> New materials with a higher percentage of recycled components would reduce the cost of separation, disassembly and manufacturing</w:t>
      </w:r>
      <w:r w:rsidR="00B40D4F" w:rsidRPr="00B35728">
        <w:rPr>
          <w:rFonts w:ascii="Calibri" w:eastAsia="Calibri" w:hAnsi="Calibri" w:cs="Calibri"/>
          <w:sz w:val="24"/>
          <w:szCs w:val="24"/>
          <w:lang w:val="en-GB"/>
        </w:rPr>
        <w:t>, e.g. particle board made 100% with recycled materials</w:t>
      </w:r>
      <w:r w:rsidR="005D089A" w:rsidRPr="00B35728">
        <w:rPr>
          <w:rFonts w:ascii="Calibri" w:eastAsia="Calibri" w:hAnsi="Calibri" w:cs="Calibri"/>
          <w:sz w:val="24"/>
          <w:szCs w:val="24"/>
          <w:lang w:val="en-GB"/>
        </w:rPr>
        <w:t>.</w:t>
      </w:r>
      <w:r w:rsidRPr="00B35728">
        <w:rPr>
          <w:rFonts w:ascii="Calibri" w:eastAsia="Calibri" w:hAnsi="Calibri" w:cs="Calibri"/>
          <w:sz w:val="24"/>
          <w:szCs w:val="24"/>
          <w:lang w:val="en-GB"/>
        </w:rPr>
        <w:t xml:space="preserve"> The extent of the technological, environmental and socio-economic advantages or disadvantages of recovering materials from increasingly complex products must be carefully assessed</w:t>
      </w:r>
      <w:r w:rsidRPr="00DC27F3">
        <w:rPr>
          <w:rFonts w:ascii="Calibri" w:eastAsia="Calibri" w:hAnsi="Calibri" w:cs="Calibri"/>
          <w:sz w:val="24"/>
          <w:szCs w:val="24"/>
          <w:lang w:val="en-GB"/>
        </w:rPr>
        <w:t xml:space="preserve">. </w:t>
      </w:r>
      <w:r w:rsidR="0023329D" w:rsidRPr="00870CC1">
        <w:rPr>
          <w:rFonts w:ascii="Calibri" w:eastAsia="Calibri" w:hAnsi="Calibri" w:cs="Calibri"/>
          <w:sz w:val="24"/>
          <w:szCs w:val="24"/>
          <w:lang w:val="en-GB"/>
        </w:rPr>
        <w:t>New</w:t>
      </w:r>
      <w:r w:rsidR="0023329D" w:rsidRPr="00B35728">
        <w:rPr>
          <w:rFonts w:ascii="Calibri" w:eastAsia="Calibri" w:hAnsi="Calibri" w:cs="Calibri"/>
          <w:sz w:val="24"/>
          <w:szCs w:val="24"/>
          <w:lang w:val="en-GB"/>
        </w:rPr>
        <w:t xml:space="preserve"> urban mill concepts are necessar</w:t>
      </w:r>
      <w:r w:rsidR="009D17F5">
        <w:rPr>
          <w:rFonts w:ascii="Calibri" w:eastAsia="Calibri" w:hAnsi="Calibri" w:cs="Calibri"/>
          <w:sz w:val="24"/>
          <w:szCs w:val="24"/>
          <w:lang w:val="en-GB"/>
        </w:rPr>
        <w:t>ily</w:t>
      </w:r>
      <w:r w:rsidR="0023329D" w:rsidRPr="00B35728">
        <w:rPr>
          <w:rFonts w:ascii="Calibri" w:eastAsia="Calibri" w:hAnsi="Calibri" w:cs="Calibri"/>
          <w:sz w:val="24"/>
          <w:szCs w:val="24"/>
          <w:lang w:val="en-GB"/>
        </w:rPr>
        <w:t xml:space="preserve"> targeting </w:t>
      </w:r>
      <w:r w:rsidR="009D17F5">
        <w:rPr>
          <w:rFonts w:ascii="Calibri" w:eastAsia="Calibri" w:hAnsi="Calibri" w:cs="Calibri"/>
          <w:sz w:val="24"/>
          <w:szCs w:val="24"/>
          <w:lang w:val="en-GB"/>
        </w:rPr>
        <w:t>a</w:t>
      </w:r>
      <w:r w:rsidR="009D17F5" w:rsidRPr="00B35728">
        <w:rPr>
          <w:rFonts w:ascii="Calibri" w:eastAsia="Calibri" w:hAnsi="Calibri" w:cs="Calibri"/>
          <w:sz w:val="24"/>
          <w:szCs w:val="24"/>
          <w:lang w:val="en-GB"/>
        </w:rPr>
        <w:t xml:space="preserve"> </w:t>
      </w:r>
      <w:r w:rsidR="0023329D" w:rsidRPr="00B35728">
        <w:rPr>
          <w:rFonts w:ascii="Calibri" w:eastAsia="Calibri" w:hAnsi="Calibri" w:cs="Calibri"/>
          <w:sz w:val="24"/>
          <w:szCs w:val="24"/>
          <w:lang w:val="en-GB"/>
        </w:rPr>
        <w:t xml:space="preserve">100 % recycling rate for all components and </w:t>
      </w:r>
      <w:r w:rsidR="009D17F5">
        <w:rPr>
          <w:rFonts w:ascii="Calibri" w:eastAsia="Calibri" w:hAnsi="Calibri" w:cs="Calibri"/>
          <w:sz w:val="24"/>
          <w:szCs w:val="24"/>
          <w:lang w:val="en-GB"/>
        </w:rPr>
        <w:t>consistency</w:t>
      </w:r>
      <w:r w:rsidR="009D17F5" w:rsidRPr="00B35728">
        <w:rPr>
          <w:rFonts w:ascii="Calibri" w:eastAsia="Calibri" w:hAnsi="Calibri" w:cs="Calibri"/>
          <w:sz w:val="24"/>
          <w:szCs w:val="24"/>
          <w:lang w:val="en-GB"/>
        </w:rPr>
        <w:t xml:space="preserve"> </w:t>
      </w:r>
      <w:r w:rsidR="0023329D" w:rsidRPr="00B35728">
        <w:rPr>
          <w:rFonts w:ascii="Calibri" w:eastAsia="Calibri" w:hAnsi="Calibri" w:cs="Calibri"/>
          <w:sz w:val="24"/>
          <w:szCs w:val="24"/>
          <w:lang w:val="en-GB"/>
        </w:rPr>
        <w:t>of input materials. In particular</w:t>
      </w:r>
      <w:r w:rsidR="007E2CC6" w:rsidRPr="00B35728">
        <w:rPr>
          <w:rFonts w:ascii="Calibri" w:eastAsia="Calibri" w:hAnsi="Calibri" w:cs="Calibri"/>
          <w:sz w:val="24"/>
          <w:szCs w:val="24"/>
          <w:lang w:val="en-GB"/>
        </w:rPr>
        <w:t>,</w:t>
      </w:r>
      <w:r w:rsidR="0023329D" w:rsidRPr="00B35728">
        <w:rPr>
          <w:rFonts w:ascii="Calibri" w:eastAsia="Calibri" w:hAnsi="Calibri" w:cs="Calibri"/>
          <w:sz w:val="24"/>
          <w:szCs w:val="24"/>
          <w:lang w:val="en-GB"/>
        </w:rPr>
        <w:t xml:space="preserve"> combined and multiple utilization paths have to be implemented for wood, wood-composites, fibres, fillers, plastic materials, metals, print pigments and organic residues </w:t>
      </w:r>
      <w:r w:rsidR="009D17F5">
        <w:rPr>
          <w:rFonts w:ascii="Calibri" w:eastAsia="Calibri" w:hAnsi="Calibri" w:cs="Calibri"/>
          <w:sz w:val="24"/>
          <w:szCs w:val="24"/>
          <w:lang w:val="en-GB"/>
        </w:rPr>
        <w:t>to the</w:t>
      </w:r>
      <w:r w:rsidR="009D17F5" w:rsidRPr="00B35728">
        <w:rPr>
          <w:rFonts w:ascii="Calibri" w:eastAsia="Calibri" w:hAnsi="Calibri" w:cs="Calibri"/>
          <w:sz w:val="24"/>
          <w:szCs w:val="24"/>
          <w:lang w:val="en-GB"/>
        </w:rPr>
        <w:t xml:space="preserve"> </w:t>
      </w:r>
      <w:r w:rsidR="0023329D" w:rsidRPr="00B35728">
        <w:rPr>
          <w:rFonts w:ascii="Calibri" w:eastAsia="Calibri" w:hAnsi="Calibri" w:cs="Calibri"/>
          <w:sz w:val="24"/>
          <w:szCs w:val="24"/>
          <w:lang w:val="en-GB"/>
        </w:rPr>
        <w:t xml:space="preserve">same </w:t>
      </w:r>
      <w:r w:rsidR="009D17F5">
        <w:rPr>
          <w:rFonts w:ascii="Calibri" w:eastAsia="Calibri" w:hAnsi="Calibri" w:cs="Calibri"/>
          <w:sz w:val="24"/>
          <w:szCs w:val="24"/>
          <w:lang w:val="en-GB"/>
        </w:rPr>
        <w:t>extent</w:t>
      </w:r>
      <w:r w:rsidR="0023329D" w:rsidRPr="00CD403A">
        <w:rPr>
          <w:rFonts w:ascii="Calibri" w:eastAsia="Calibri" w:hAnsi="Calibri" w:cs="Calibri"/>
          <w:sz w:val="24"/>
          <w:szCs w:val="24"/>
          <w:lang w:val="en-GB"/>
        </w:rPr>
        <w:t xml:space="preserve">. New recycling technologies and </w:t>
      </w:r>
      <w:r w:rsidR="00D309C0" w:rsidRPr="00CD403A">
        <w:rPr>
          <w:rFonts w:ascii="Calibri" w:eastAsia="Calibri" w:hAnsi="Calibri" w:cs="Calibri"/>
          <w:sz w:val="24"/>
          <w:szCs w:val="24"/>
          <w:lang w:val="en-GB"/>
        </w:rPr>
        <w:t xml:space="preserve">new </w:t>
      </w:r>
      <w:r w:rsidR="0023329D" w:rsidRPr="00CD403A">
        <w:rPr>
          <w:rFonts w:ascii="Calibri" w:eastAsia="Calibri" w:hAnsi="Calibri" w:cs="Calibri"/>
          <w:sz w:val="24"/>
          <w:szCs w:val="24"/>
          <w:lang w:val="en-GB"/>
        </w:rPr>
        <w:t>innovative</w:t>
      </w:r>
      <w:r w:rsidR="00D309C0" w:rsidRPr="00CD403A">
        <w:rPr>
          <w:rFonts w:ascii="Calibri" w:eastAsia="Calibri" w:hAnsi="Calibri" w:cs="Calibri"/>
          <w:sz w:val="24"/>
          <w:szCs w:val="24"/>
          <w:lang w:val="en-GB"/>
        </w:rPr>
        <w:t xml:space="preserve"> design</w:t>
      </w:r>
      <w:r w:rsidR="0023329D" w:rsidRPr="00CD403A">
        <w:rPr>
          <w:rFonts w:ascii="Calibri" w:eastAsia="Calibri" w:hAnsi="Calibri" w:cs="Calibri"/>
          <w:sz w:val="24"/>
          <w:szCs w:val="24"/>
          <w:lang w:val="en-GB"/>
        </w:rPr>
        <w:t xml:space="preserve"> </w:t>
      </w:r>
      <w:r w:rsidR="000D5B70">
        <w:rPr>
          <w:rFonts w:ascii="Calibri" w:eastAsia="Calibri" w:hAnsi="Calibri" w:cs="Calibri"/>
          <w:sz w:val="24"/>
          <w:szCs w:val="24"/>
          <w:lang w:val="en-GB"/>
        </w:rPr>
        <w:t>of</w:t>
      </w:r>
      <w:r w:rsidR="00D309C0" w:rsidRPr="00CD403A">
        <w:rPr>
          <w:rFonts w:ascii="Calibri" w:eastAsia="Calibri" w:hAnsi="Calibri" w:cs="Calibri"/>
          <w:sz w:val="24"/>
          <w:szCs w:val="24"/>
          <w:lang w:val="en-GB"/>
        </w:rPr>
        <w:t xml:space="preserve"> </w:t>
      </w:r>
      <w:r w:rsidR="0023329D" w:rsidRPr="00CD403A">
        <w:rPr>
          <w:rFonts w:ascii="Calibri" w:eastAsia="Calibri" w:hAnsi="Calibri" w:cs="Calibri"/>
          <w:sz w:val="24"/>
          <w:szCs w:val="24"/>
          <w:lang w:val="en-GB"/>
        </w:rPr>
        <w:t xml:space="preserve">existing </w:t>
      </w:r>
      <w:r w:rsidR="00D309C0" w:rsidRPr="00CD403A">
        <w:rPr>
          <w:rFonts w:ascii="Calibri" w:eastAsia="Calibri" w:hAnsi="Calibri" w:cs="Calibri"/>
          <w:sz w:val="24"/>
          <w:szCs w:val="24"/>
          <w:lang w:val="en-GB"/>
        </w:rPr>
        <w:t xml:space="preserve">materials </w:t>
      </w:r>
      <w:r w:rsidR="0023329D" w:rsidRPr="00CD403A">
        <w:rPr>
          <w:rFonts w:ascii="Calibri" w:eastAsia="Calibri" w:hAnsi="Calibri" w:cs="Calibri"/>
          <w:sz w:val="24"/>
          <w:szCs w:val="24"/>
          <w:lang w:val="en-GB"/>
        </w:rPr>
        <w:t xml:space="preserve">are </w:t>
      </w:r>
      <w:r w:rsidR="00D309C0" w:rsidRPr="00CD403A">
        <w:rPr>
          <w:rFonts w:ascii="Calibri" w:eastAsia="Calibri" w:hAnsi="Calibri" w:cs="Calibri"/>
          <w:sz w:val="24"/>
          <w:szCs w:val="24"/>
          <w:lang w:val="en-GB"/>
        </w:rPr>
        <w:t xml:space="preserve">needed </w:t>
      </w:r>
      <w:r w:rsidR="0023329D" w:rsidRPr="00CD403A">
        <w:rPr>
          <w:rFonts w:ascii="Calibri" w:eastAsia="Calibri" w:hAnsi="Calibri" w:cs="Calibri"/>
          <w:sz w:val="24"/>
          <w:szCs w:val="24"/>
          <w:lang w:val="en-GB"/>
        </w:rPr>
        <w:t xml:space="preserve">to meet all </w:t>
      </w:r>
      <w:r w:rsidR="00D309C0" w:rsidRPr="00CD403A">
        <w:rPr>
          <w:rFonts w:ascii="Calibri" w:eastAsia="Calibri" w:hAnsi="Calibri" w:cs="Calibri"/>
          <w:sz w:val="24"/>
          <w:szCs w:val="24"/>
          <w:lang w:val="en-GB"/>
        </w:rPr>
        <w:t xml:space="preserve">the </w:t>
      </w:r>
      <w:r w:rsidR="0023329D" w:rsidRPr="00CD403A">
        <w:rPr>
          <w:rFonts w:ascii="Calibri" w:eastAsia="Calibri" w:hAnsi="Calibri" w:cs="Calibri"/>
          <w:sz w:val="24"/>
          <w:szCs w:val="24"/>
          <w:lang w:val="en-GB"/>
        </w:rPr>
        <w:t>requirements for use of recycled materials for food contact products.</w:t>
      </w:r>
      <w:r w:rsidR="0023329D" w:rsidRPr="00B35728">
        <w:rPr>
          <w:rFonts w:ascii="Calibri" w:eastAsia="Calibri" w:hAnsi="Calibri" w:cs="Calibri"/>
          <w:sz w:val="24"/>
          <w:szCs w:val="24"/>
          <w:lang w:val="en-GB"/>
        </w:rPr>
        <w:t xml:space="preserve"> </w:t>
      </w:r>
      <w:r w:rsidR="00A72BF8" w:rsidRPr="00B35728">
        <w:rPr>
          <w:rFonts w:ascii="Calibri" w:eastAsia="Calibri" w:hAnsi="Calibri" w:cs="Calibri"/>
          <w:sz w:val="24"/>
          <w:szCs w:val="24"/>
          <w:lang w:val="en-GB"/>
        </w:rPr>
        <w:t xml:space="preserve"> </w:t>
      </w:r>
      <w:r w:rsidR="000D5B70">
        <w:rPr>
          <w:rFonts w:ascii="Calibri" w:eastAsia="Calibri" w:hAnsi="Calibri" w:cs="Calibri"/>
          <w:sz w:val="24"/>
          <w:szCs w:val="24"/>
          <w:lang w:val="en-GB"/>
        </w:rPr>
        <w:t xml:space="preserve">An </w:t>
      </w:r>
      <w:r w:rsidR="007D772B" w:rsidRPr="00B35728">
        <w:rPr>
          <w:rFonts w:ascii="Calibri" w:eastAsia="Calibri" w:hAnsi="Calibri" w:cs="Calibri"/>
          <w:sz w:val="24"/>
          <w:szCs w:val="24"/>
          <w:lang w:val="en-GB"/>
        </w:rPr>
        <w:t>advanced</w:t>
      </w:r>
      <w:r w:rsidR="002C0E21">
        <w:rPr>
          <w:rFonts w:ascii="Calibri" w:eastAsia="Calibri" w:hAnsi="Calibri" w:cs="Calibri"/>
          <w:sz w:val="24"/>
          <w:szCs w:val="24"/>
          <w:lang w:val="en-GB"/>
        </w:rPr>
        <w:t>-</w:t>
      </w:r>
      <w:r w:rsidR="007D772B" w:rsidRPr="00B35728">
        <w:rPr>
          <w:rFonts w:ascii="Calibri" w:eastAsia="Calibri" w:hAnsi="Calibri" w:cs="Calibri"/>
          <w:sz w:val="24"/>
          <w:szCs w:val="24"/>
          <w:lang w:val="en-GB"/>
        </w:rPr>
        <w:t>level cascad</w:t>
      </w:r>
      <w:r w:rsidR="00302F0D">
        <w:rPr>
          <w:rFonts w:ascii="Calibri" w:eastAsia="Calibri" w:hAnsi="Calibri" w:cs="Calibri"/>
          <w:sz w:val="24"/>
          <w:szCs w:val="24"/>
          <w:lang w:val="en-GB"/>
        </w:rPr>
        <w:t>e</w:t>
      </w:r>
      <w:r w:rsidR="007D772B" w:rsidRPr="00B35728">
        <w:rPr>
          <w:rFonts w:ascii="Calibri" w:eastAsia="Calibri" w:hAnsi="Calibri" w:cs="Calibri"/>
          <w:sz w:val="24"/>
          <w:szCs w:val="24"/>
          <w:lang w:val="en-GB"/>
        </w:rPr>
        <w:t xml:space="preserve"> </w:t>
      </w:r>
      <w:proofErr w:type="gramStart"/>
      <w:r w:rsidR="007D772B" w:rsidRPr="00B35728">
        <w:rPr>
          <w:rFonts w:ascii="Calibri" w:eastAsia="Calibri" w:hAnsi="Calibri" w:cs="Calibri"/>
          <w:sz w:val="24"/>
          <w:szCs w:val="24"/>
          <w:lang w:val="en-GB"/>
        </w:rPr>
        <w:t>use</w:t>
      </w:r>
      <w:proofErr w:type="gramEnd"/>
      <w:r w:rsidR="007D772B" w:rsidRPr="00B35728">
        <w:rPr>
          <w:rFonts w:ascii="Calibri" w:eastAsia="Calibri" w:hAnsi="Calibri" w:cs="Calibri"/>
          <w:sz w:val="24"/>
          <w:szCs w:val="24"/>
          <w:lang w:val="en-GB"/>
        </w:rPr>
        <w:t xml:space="preserve"> of </w:t>
      </w:r>
      <w:proofErr w:type="spellStart"/>
      <w:r w:rsidR="007D772B" w:rsidRPr="00B35728">
        <w:rPr>
          <w:rFonts w:ascii="Calibri" w:eastAsia="Calibri" w:hAnsi="Calibri" w:cs="Calibri"/>
          <w:sz w:val="24"/>
          <w:szCs w:val="24"/>
          <w:lang w:val="en-GB"/>
        </w:rPr>
        <w:t>biobased</w:t>
      </w:r>
      <w:proofErr w:type="spellEnd"/>
      <w:r w:rsidR="007D772B" w:rsidRPr="00B35728">
        <w:rPr>
          <w:rFonts w:ascii="Calibri" w:eastAsia="Calibri" w:hAnsi="Calibri" w:cs="Calibri"/>
          <w:sz w:val="24"/>
          <w:szCs w:val="24"/>
          <w:lang w:val="en-GB"/>
        </w:rPr>
        <w:t xml:space="preserve"> raw materials</w:t>
      </w:r>
      <w:r w:rsidR="00302F0D">
        <w:rPr>
          <w:rFonts w:ascii="Calibri" w:eastAsia="Calibri" w:hAnsi="Calibri" w:cs="Calibri"/>
          <w:sz w:val="24"/>
          <w:szCs w:val="24"/>
          <w:lang w:val="en-GB"/>
        </w:rPr>
        <w:t>,</w:t>
      </w:r>
      <w:r w:rsidR="007D772B" w:rsidRPr="00B35728">
        <w:rPr>
          <w:rFonts w:ascii="Calibri" w:eastAsia="Calibri" w:hAnsi="Calibri" w:cs="Calibri"/>
          <w:sz w:val="24"/>
          <w:szCs w:val="24"/>
          <w:lang w:val="en-GB"/>
        </w:rPr>
        <w:t xml:space="preserve"> especially wood</w:t>
      </w:r>
      <w:r w:rsidR="000D5B70">
        <w:rPr>
          <w:rFonts w:ascii="Calibri" w:eastAsia="Calibri" w:hAnsi="Calibri" w:cs="Calibri"/>
          <w:sz w:val="24"/>
          <w:szCs w:val="24"/>
          <w:lang w:val="en-GB"/>
        </w:rPr>
        <w:t>, is also needed</w:t>
      </w:r>
      <w:r w:rsidR="007D772B" w:rsidRPr="00B35728">
        <w:rPr>
          <w:rFonts w:ascii="Calibri" w:eastAsia="Calibri" w:hAnsi="Calibri" w:cs="Calibri"/>
          <w:sz w:val="24"/>
          <w:szCs w:val="24"/>
          <w:lang w:val="en-GB"/>
        </w:rPr>
        <w:t xml:space="preserve">. </w:t>
      </w:r>
    </w:p>
    <w:p w14:paraId="2156233E" w14:textId="62B18CF0" w:rsidR="20EDF158" w:rsidRPr="00B35728" w:rsidRDefault="20EDF158">
      <w:pPr>
        <w:rPr>
          <w:rFonts w:ascii="Calibri" w:eastAsia="Calibri" w:hAnsi="Calibri" w:cs="Calibri"/>
          <w:sz w:val="24"/>
          <w:szCs w:val="24"/>
          <w:lang w:val="en-GB"/>
        </w:rPr>
      </w:pPr>
      <w:r w:rsidRPr="00B35728">
        <w:rPr>
          <w:rFonts w:ascii="Calibri" w:eastAsia="Calibri" w:hAnsi="Calibri" w:cs="Calibri"/>
          <w:sz w:val="24"/>
          <w:szCs w:val="24"/>
          <w:lang w:val="en-GB"/>
        </w:rPr>
        <w:t xml:space="preserve"> </w:t>
      </w:r>
    </w:p>
    <w:p w14:paraId="75C66782" w14:textId="599F7A74" w:rsidR="00C32AC9" w:rsidRPr="00B35728" w:rsidRDefault="00C32AC9" w:rsidP="00467F79">
      <w:pPr>
        <w:rPr>
          <w:rFonts w:ascii="&amp;quot" w:eastAsia="Times New Roman" w:hAnsi="&amp;quot" w:cs="Times New Roman"/>
          <w:color w:val="555555"/>
          <w:lang w:val="en-GB" w:eastAsia="sv-SE"/>
        </w:rPr>
      </w:pPr>
    </w:p>
    <w:p w14:paraId="5726A6A3" w14:textId="29D6CD10" w:rsidR="00CC195E" w:rsidRPr="00B35728" w:rsidRDefault="00B65241" w:rsidP="00CC195E">
      <w:pPr>
        <w:pStyle w:val="Heading2"/>
        <w:rPr>
          <w:lang w:val="en-GB"/>
        </w:rPr>
      </w:pPr>
      <w:bookmarkStart w:id="34" w:name="_Toc6573244"/>
      <w:r>
        <w:rPr>
          <w:lang w:val="en-GB"/>
        </w:rPr>
        <w:t xml:space="preserve">D. </w:t>
      </w:r>
      <w:r w:rsidR="00CC195E" w:rsidRPr="00B35728">
        <w:rPr>
          <w:lang w:val="en-GB"/>
        </w:rPr>
        <w:t>Boost</w:t>
      </w:r>
      <w:r w:rsidR="00673A00">
        <w:rPr>
          <w:lang w:val="en-GB"/>
        </w:rPr>
        <w:t>ing</w:t>
      </w:r>
      <w:r w:rsidR="00CC195E" w:rsidRPr="00B35728">
        <w:rPr>
          <w:lang w:val="en-GB"/>
        </w:rPr>
        <w:t xml:space="preserve"> the circularity of forest</w:t>
      </w:r>
      <w:r w:rsidR="00B350C9">
        <w:rPr>
          <w:lang w:val="en-GB"/>
        </w:rPr>
        <w:t>-fibre</w:t>
      </w:r>
      <w:r w:rsidR="00CC195E" w:rsidRPr="00B35728">
        <w:rPr>
          <w:lang w:val="en-GB"/>
        </w:rPr>
        <w:t xml:space="preserve"> </w:t>
      </w:r>
      <w:r w:rsidR="00A5132A">
        <w:rPr>
          <w:lang w:val="en-GB"/>
        </w:rPr>
        <w:t>commodities</w:t>
      </w:r>
      <w:bookmarkEnd w:id="34"/>
    </w:p>
    <w:p w14:paraId="00D3AFE2" w14:textId="12DDEFE4" w:rsidR="00CC195E" w:rsidRPr="0068736B" w:rsidRDefault="00612F2D" w:rsidP="00CC195E">
      <w:pPr>
        <w:rPr>
          <w:sz w:val="24"/>
          <w:lang w:val="en-GB"/>
        </w:rPr>
      </w:pPr>
      <w:r w:rsidRPr="0068736B">
        <w:rPr>
          <w:sz w:val="24"/>
          <w:lang w:val="en-GB"/>
        </w:rPr>
        <w:t>The c</w:t>
      </w:r>
      <w:r w:rsidR="00CC195E" w:rsidRPr="0068736B">
        <w:rPr>
          <w:sz w:val="24"/>
          <w:lang w:val="en-GB"/>
        </w:rPr>
        <w:t xml:space="preserve">ircular economy requires better sorting, collection and recycling of wood and fibre. Since more than half of the fibre mix in papermaking in Europe is recycled fibre, it is critically important to ensure a qualitative stream of sufficient and cost-effective quantities of recycled fibre. Beyond traditional uses of recycled fibre in paper and board making, new </w:t>
      </w:r>
      <w:proofErr w:type="spellStart"/>
      <w:r w:rsidR="00CC195E" w:rsidRPr="0068736B">
        <w:rPr>
          <w:sz w:val="24"/>
          <w:lang w:val="en-GB"/>
        </w:rPr>
        <w:t>valori</w:t>
      </w:r>
      <w:r w:rsidR="00673A00">
        <w:rPr>
          <w:sz w:val="24"/>
          <w:lang w:val="en-GB"/>
        </w:rPr>
        <w:t>z</w:t>
      </w:r>
      <w:r w:rsidR="00CC195E" w:rsidRPr="0068736B">
        <w:rPr>
          <w:sz w:val="24"/>
          <w:lang w:val="en-GB"/>
        </w:rPr>
        <w:t>ation</w:t>
      </w:r>
      <w:proofErr w:type="spellEnd"/>
      <w:r w:rsidR="00CC195E" w:rsidRPr="0068736B">
        <w:rPr>
          <w:sz w:val="24"/>
          <w:lang w:val="en-GB"/>
        </w:rPr>
        <w:t xml:space="preserve"> options i.e. upcycling</w:t>
      </w:r>
      <w:r w:rsidR="00A41623" w:rsidRPr="0068736B">
        <w:rPr>
          <w:sz w:val="24"/>
          <w:lang w:val="en-GB"/>
        </w:rPr>
        <w:t>,</w:t>
      </w:r>
      <w:r w:rsidR="00CC195E" w:rsidRPr="0068736B">
        <w:rPr>
          <w:sz w:val="24"/>
          <w:lang w:val="en-GB"/>
        </w:rPr>
        <w:t xml:space="preserve"> should be explored</w:t>
      </w:r>
      <w:r w:rsidR="00673A00">
        <w:rPr>
          <w:sz w:val="24"/>
          <w:lang w:val="en-GB"/>
        </w:rPr>
        <w:t>,</w:t>
      </w:r>
      <w:r w:rsidR="00CC195E" w:rsidRPr="0068736B">
        <w:rPr>
          <w:sz w:val="24"/>
          <w:lang w:val="en-GB"/>
        </w:rPr>
        <w:t xml:space="preserve"> that prolong the life of fibre and </w:t>
      </w:r>
      <w:r w:rsidR="00A41623" w:rsidRPr="0068736B">
        <w:rPr>
          <w:sz w:val="24"/>
          <w:lang w:val="en-GB"/>
        </w:rPr>
        <w:t xml:space="preserve">expand </w:t>
      </w:r>
      <w:r w:rsidRPr="0068736B">
        <w:rPr>
          <w:sz w:val="24"/>
          <w:lang w:val="en-GB"/>
        </w:rPr>
        <w:t xml:space="preserve">its </w:t>
      </w:r>
      <w:r w:rsidR="00CC195E" w:rsidRPr="0068736B">
        <w:rPr>
          <w:sz w:val="24"/>
          <w:lang w:val="en-GB"/>
        </w:rPr>
        <w:t xml:space="preserve">possible uses. </w:t>
      </w:r>
      <w:r w:rsidR="00673A00">
        <w:rPr>
          <w:sz w:val="24"/>
          <w:lang w:val="en-GB"/>
        </w:rPr>
        <w:t>Alongside</w:t>
      </w:r>
      <w:r w:rsidR="00CC195E" w:rsidRPr="0068736B">
        <w:rPr>
          <w:sz w:val="24"/>
          <w:lang w:val="en-GB"/>
        </w:rPr>
        <w:t xml:space="preserve"> virgin fibre-based biorefineries, Europe should </w:t>
      </w:r>
      <w:r w:rsidR="007E2CC6" w:rsidRPr="0068736B">
        <w:rPr>
          <w:sz w:val="24"/>
          <w:lang w:val="en-GB"/>
        </w:rPr>
        <w:t xml:space="preserve">be </w:t>
      </w:r>
      <w:r w:rsidRPr="0068736B">
        <w:rPr>
          <w:sz w:val="24"/>
          <w:lang w:val="en-GB"/>
        </w:rPr>
        <w:t xml:space="preserve">taking the lead </w:t>
      </w:r>
      <w:r w:rsidR="007E2CC6" w:rsidRPr="0068736B">
        <w:rPr>
          <w:sz w:val="24"/>
          <w:lang w:val="en-GB"/>
        </w:rPr>
        <w:t xml:space="preserve">in piloting, demonstration </w:t>
      </w:r>
      <w:r w:rsidR="00CC195E" w:rsidRPr="0068736B">
        <w:rPr>
          <w:sz w:val="24"/>
          <w:lang w:val="en-GB"/>
        </w:rPr>
        <w:t>and deploying recycled fibre-based biorefineries.</w:t>
      </w:r>
    </w:p>
    <w:p w14:paraId="5FA288DC" w14:textId="6B39711E" w:rsidR="00CC195E" w:rsidRDefault="00CC195E" w:rsidP="00467F79">
      <w:pPr>
        <w:rPr>
          <w:rFonts w:ascii="&amp;quot" w:eastAsia="Times New Roman" w:hAnsi="&amp;quot" w:cs="Times New Roman"/>
          <w:color w:val="555555"/>
          <w:lang w:val="en-GB" w:eastAsia="sv-SE"/>
        </w:rPr>
      </w:pPr>
    </w:p>
    <w:p w14:paraId="15B56A76" w14:textId="7266EB85" w:rsidR="00BC45A5" w:rsidRDefault="00BC45A5" w:rsidP="00467F79">
      <w:pPr>
        <w:rPr>
          <w:rFonts w:ascii="&amp;quot" w:eastAsia="Times New Roman" w:hAnsi="&amp;quot" w:cs="Times New Roman"/>
          <w:color w:val="555555"/>
          <w:lang w:val="en-GB" w:eastAsia="sv-SE"/>
        </w:rPr>
      </w:pPr>
    </w:p>
    <w:p w14:paraId="7166443A" w14:textId="77777777" w:rsidR="00BC45A5" w:rsidRPr="00B35728" w:rsidRDefault="00BC45A5" w:rsidP="00467F79">
      <w:pPr>
        <w:rPr>
          <w:rFonts w:ascii="&amp;quot" w:eastAsia="Times New Roman" w:hAnsi="&amp;quot" w:cs="Times New Roman"/>
          <w:color w:val="555555"/>
          <w:lang w:val="en-GB" w:eastAsia="sv-SE"/>
        </w:rPr>
      </w:pPr>
    </w:p>
    <w:p w14:paraId="58902981" w14:textId="31F4F43C" w:rsidR="00CD403A" w:rsidRDefault="00CD403A">
      <w:pPr>
        <w:rPr>
          <w:rFonts w:ascii="&amp;quot" w:eastAsia="Times New Roman" w:hAnsi="&amp;quot" w:cs="Times New Roman"/>
          <w:color w:val="555555"/>
          <w:sz w:val="23"/>
          <w:szCs w:val="23"/>
          <w:lang w:val="en-GB" w:eastAsia="sv-SE"/>
        </w:rPr>
      </w:pPr>
      <w:r>
        <w:rPr>
          <w:rFonts w:ascii="&amp;quot" w:eastAsia="Times New Roman" w:hAnsi="&amp;quot" w:cs="Times New Roman"/>
          <w:color w:val="555555"/>
          <w:sz w:val="23"/>
          <w:szCs w:val="23"/>
          <w:lang w:val="en-GB" w:eastAsia="sv-SE"/>
        </w:rPr>
        <w:br w:type="page"/>
      </w:r>
    </w:p>
    <w:p w14:paraId="1D4A6C0E" w14:textId="77777777" w:rsidR="00791AAD" w:rsidRPr="00B35728" w:rsidRDefault="00791AAD" w:rsidP="00791AAD">
      <w:pPr>
        <w:spacing w:after="0" w:line="340" w:lineRule="atLeast"/>
        <w:textAlignment w:val="baseline"/>
        <w:rPr>
          <w:rFonts w:ascii="&amp;quot" w:eastAsia="Times New Roman" w:hAnsi="&amp;quot" w:cs="Times New Roman"/>
          <w:color w:val="555555"/>
          <w:sz w:val="23"/>
          <w:szCs w:val="23"/>
          <w:lang w:val="en-GB" w:eastAsia="sv-SE"/>
        </w:rPr>
      </w:pPr>
    </w:p>
    <w:p w14:paraId="5D69D03B" w14:textId="1851CE10" w:rsidR="00791AAD" w:rsidRPr="00B35728" w:rsidRDefault="00791AAD" w:rsidP="00550473">
      <w:pPr>
        <w:pStyle w:val="Heading1"/>
        <w:rPr>
          <w:rFonts w:eastAsia="Times New Roman"/>
          <w:b/>
          <w:color w:val="33CCCC"/>
          <w:lang w:val="en-GB" w:eastAsia="sv-SE"/>
        </w:rPr>
      </w:pPr>
      <w:bookmarkStart w:id="35" w:name="_Toc6573245"/>
      <w:r w:rsidRPr="00B35728">
        <w:rPr>
          <w:rFonts w:eastAsia="Times New Roman"/>
          <w:b/>
          <w:color w:val="33CCCC"/>
          <w:lang w:val="en-GB" w:eastAsia="sv-SE"/>
        </w:rPr>
        <w:t>5. Efficient use of natural resources</w:t>
      </w:r>
      <w:bookmarkEnd w:id="35"/>
    </w:p>
    <w:p w14:paraId="1B68BC31" w14:textId="77777777" w:rsidR="001F4ED0" w:rsidRPr="00B35728" w:rsidRDefault="00791AAD" w:rsidP="00791AAD">
      <w:pPr>
        <w:spacing w:after="0" w:line="340" w:lineRule="atLeast"/>
        <w:textAlignment w:val="baseline"/>
        <w:rPr>
          <w:rFonts w:ascii="&amp;quot" w:eastAsia="Times New Roman" w:hAnsi="&amp;quot" w:cs="Times New Roman"/>
          <w:color w:val="555555"/>
          <w:sz w:val="27"/>
          <w:szCs w:val="23"/>
          <w:lang w:val="en-GB" w:eastAsia="sv-SE"/>
        </w:rPr>
      </w:pPr>
      <w:r w:rsidRPr="00B35728">
        <w:rPr>
          <w:rFonts w:ascii="&amp;quot" w:eastAsia="Times New Roman" w:hAnsi="&amp;quot" w:cs="Times New Roman"/>
          <w:color w:val="555555"/>
          <w:sz w:val="27"/>
          <w:szCs w:val="23"/>
          <w:lang w:val="en-GB" w:eastAsia="sv-SE"/>
        </w:rPr>
        <w:t>Activities to foster resource efficiency have resulted in signiﬁcant improvements in energy efficiency, speciﬁc raw material input and speciﬁc water use in the forest-based industries. This contributes to the provision of high-added value products with a drastically reduced environmental footprint.</w:t>
      </w:r>
    </w:p>
    <w:p w14:paraId="74176322" w14:textId="39C6A4ED" w:rsidR="00F702B3" w:rsidRPr="00B35728" w:rsidRDefault="00F702B3" w:rsidP="00F702B3">
      <w:pPr>
        <w:pStyle w:val="Heading2"/>
        <w:rPr>
          <w:lang w:val="en-GB"/>
        </w:rPr>
      </w:pPr>
    </w:p>
    <w:p w14:paraId="1CECD1F7" w14:textId="6F49BF9C" w:rsidR="0027328E" w:rsidRPr="00B65241" w:rsidRDefault="00B65241" w:rsidP="0027328E">
      <w:pPr>
        <w:rPr>
          <w:color w:val="2F5496" w:themeColor="accent1" w:themeShade="BF"/>
          <w:sz w:val="28"/>
          <w:lang w:val="en-GB"/>
        </w:rPr>
      </w:pPr>
      <w:bookmarkStart w:id="36" w:name="_Hlk2594652"/>
      <w:r w:rsidRPr="00B65241">
        <w:rPr>
          <w:color w:val="2F5496" w:themeColor="accent1" w:themeShade="BF"/>
          <w:sz w:val="28"/>
          <w:lang w:val="en-GB"/>
        </w:rPr>
        <w:t>Challenges</w:t>
      </w:r>
    </w:p>
    <w:p w14:paraId="0A2803E1" w14:textId="0BA0AEAD" w:rsidR="0096730D" w:rsidRPr="0068736B" w:rsidRDefault="00CD403A">
      <w:pPr>
        <w:pStyle w:val="Heading2"/>
        <w:rPr>
          <w:lang w:val="en-US"/>
        </w:rPr>
      </w:pPr>
      <w:bookmarkStart w:id="37" w:name="_Toc6573246"/>
      <w:r w:rsidRPr="00CD403A">
        <w:rPr>
          <w:lang w:val="en-US"/>
        </w:rPr>
        <w:t>A.</w:t>
      </w:r>
      <w:r>
        <w:rPr>
          <w:lang w:val="en-US"/>
        </w:rPr>
        <w:t xml:space="preserve"> </w:t>
      </w:r>
      <w:r w:rsidR="00B70CBD" w:rsidRPr="0068736B">
        <w:rPr>
          <w:lang w:val="en-US"/>
        </w:rPr>
        <w:t>Reducing</w:t>
      </w:r>
      <w:r w:rsidR="00B70CBD">
        <w:rPr>
          <w:lang w:val="en-US"/>
        </w:rPr>
        <w:t xml:space="preserve"> energy consumption in biorefineries, including paper mills</w:t>
      </w:r>
      <w:bookmarkEnd w:id="37"/>
      <w:r w:rsidR="0096730D" w:rsidRPr="0068736B">
        <w:rPr>
          <w:lang w:val="en-US"/>
        </w:rPr>
        <w:t xml:space="preserve">  </w:t>
      </w:r>
    </w:p>
    <w:bookmarkEnd w:id="36"/>
    <w:p w14:paraId="1FF0E418" w14:textId="6FFA0DF2" w:rsidR="0096730D" w:rsidRDefault="00C379A9">
      <w:pPr>
        <w:rPr>
          <w:rFonts w:asciiTheme="majorHAnsi" w:hAnsiTheme="majorHAnsi"/>
          <w:color w:val="0070C0"/>
          <w:sz w:val="26"/>
          <w:szCs w:val="26"/>
          <w:lang w:val="en-GB"/>
        </w:rPr>
      </w:pPr>
      <w:r>
        <w:rPr>
          <w:rFonts w:ascii="Calibri Light" w:eastAsia="Calibri Light" w:hAnsi="Calibri Light" w:cs="Calibri Light"/>
          <w:bCs/>
          <w:lang w:val="en-GB"/>
        </w:rPr>
        <w:t>The f</w:t>
      </w:r>
      <w:r w:rsidR="0096730D" w:rsidRPr="00B35728">
        <w:rPr>
          <w:rFonts w:ascii="Calibri Light" w:eastAsia="Calibri Light" w:hAnsi="Calibri Light" w:cs="Calibri Light"/>
          <w:bCs/>
          <w:lang w:val="en-GB"/>
        </w:rPr>
        <w:t>orest industry</w:t>
      </w:r>
      <w:r w:rsidR="0096730D" w:rsidRPr="00B35728">
        <w:rPr>
          <w:rFonts w:ascii="Calibri Light" w:eastAsia="Calibri Light" w:hAnsi="Calibri Light" w:cs="Calibri Light"/>
          <w:lang w:val="en-GB"/>
        </w:rPr>
        <w:t xml:space="preserve"> is already characterized by highly</w:t>
      </w:r>
      <w:r w:rsidR="00B26E10" w:rsidRPr="00B35728">
        <w:rPr>
          <w:rFonts w:ascii="Calibri Light" w:eastAsia="Calibri Light" w:hAnsi="Calibri Light" w:cs="Calibri Light"/>
          <w:lang w:val="en-GB"/>
        </w:rPr>
        <w:t xml:space="preserve"> </w:t>
      </w:r>
      <w:r w:rsidR="0096730D" w:rsidRPr="00B35728">
        <w:rPr>
          <w:rFonts w:ascii="Calibri Light" w:eastAsia="Calibri Light" w:hAnsi="Calibri Light" w:cs="Calibri Light"/>
          <w:lang w:val="en-GB"/>
        </w:rPr>
        <w:t>efficient production facilities. However, breakthrough innovations in fibre industry technologies,</w:t>
      </w:r>
      <w:r w:rsidR="00682CF1" w:rsidRPr="00B35728">
        <w:rPr>
          <w:rFonts w:ascii="Calibri Light" w:eastAsia="Calibri Light" w:hAnsi="Calibri Light" w:cs="Calibri Light"/>
          <w:lang w:val="en-GB"/>
        </w:rPr>
        <w:t xml:space="preserve"> pulping, water use </w:t>
      </w:r>
      <w:r w:rsidR="00682CF1" w:rsidRPr="00B35728">
        <w:rPr>
          <w:rFonts w:ascii="Calibri Light" w:eastAsia="Calibri Light" w:hAnsi="Calibri Light" w:cs="Calibri Light"/>
          <w:sz w:val="24"/>
          <w:szCs w:val="24"/>
          <w:lang w:val="en-GB"/>
        </w:rPr>
        <w:t>and re-use</w:t>
      </w:r>
      <w:r w:rsidR="00682CF1" w:rsidRPr="00B35728">
        <w:rPr>
          <w:rFonts w:ascii="Calibri Light" w:eastAsia="Calibri Light" w:hAnsi="Calibri Light" w:cs="Calibri Light"/>
          <w:lang w:val="en-GB"/>
        </w:rPr>
        <w:t>,</w:t>
      </w:r>
      <w:r w:rsidR="0096730D" w:rsidRPr="00B35728">
        <w:rPr>
          <w:rFonts w:ascii="Calibri Light" w:eastAsia="Calibri Light" w:hAnsi="Calibri Light" w:cs="Calibri Light"/>
          <w:lang w:val="en-GB"/>
        </w:rPr>
        <w:t xml:space="preserve"> energy use and recovery and process control</w:t>
      </w:r>
      <w:r w:rsidR="00D939E6">
        <w:rPr>
          <w:rFonts w:ascii="Calibri Light" w:eastAsia="Calibri Light" w:hAnsi="Calibri Light" w:cs="Calibri Light"/>
          <w:lang w:val="en-GB"/>
        </w:rPr>
        <w:t>s</w:t>
      </w:r>
      <w:r w:rsidR="0096730D" w:rsidRPr="00B35728">
        <w:rPr>
          <w:rFonts w:ascii="Calibri Light" w:eastAsia="Calibri Light" w:hAnsi="Calibri Light" w:cs="Calibri Light"/>
          <w:lang w:val="en-GB"/>
        </w:rPr>
        <w:t xml:space="preserve"> are still </w:t>
      </w:r>
      <w:r w:rsidR="00335B07">
        <w:rPr>
          <w:rFonts w:ascii="Calibri Light" w:eastAsia="Calibri Light" w:hAnsi="Calibri Light" w:cs="Calibri Light"/>
          <w:lang w:val="en-GB"/>
        </w:rPr>
        <w:t>required,</w:t>
      </w:r>
      <w:r w:rsidR="00335B07" w:rsidRPr="00B35728">
        <w:rPr>
          <w:rFonts w:ascii="Calibri Light" w:eastAsia="Calibri Light" w:hAnsi="Calibri Light" w:cs="Calibri Light"/>
          <w:lang w:val="en-GB"/>
        </w:rPr>
        <w:t xml:space="preserve"> </w:t>
      </w:r>
      <w:r w:rsidR="0096730D" w:rsidRPr="00B35728">
        <w:rPr>
          <w:rFonts w:ascii="Calibri Light" w:eastAsia="Calibri Light" w:hAnsi="Calibri Light" w:cs="Calibri Light"/>
          <w:lang w:val="en-GB"/>
        </w:rPr>
        <w:t xml:space="preserve">in order to </w:t>
      </w:r>
      <w:r w:rsidR="00335B07">
        <w:rPr>
          <w:rFonts w:ascii="Calibri Light" w:eastAsia="Calibri Light" w:hAnsi="Calibri Light" w:cs="Calibri Light"/>
          <w:lang w:val="en-GB"/>
        </w:rPr>
        <w:t>maintain</w:t>
      </w:r>
      <w:r w:rsidR="0096730D" w:rsidRPr="00B35728">
        <w:rPr>
          <w:rFonts w:ascii="Calibri Light" w:eastAsia="Calibri Light" w:hAnsi="Calibri Light" w:cs="Calibri Light"/>
          <w:lang w:val="en-GB"/>
        </w:rPr>
        <w:t xml:space="preserve"> competitiveness and </w:t>
      </w:r>
      <w:r w:rsidR="00335B07">
        <w:rPr>
          <w:rFonts w:ascii="Calibri Light" w:eastAsia="Calibri Light" w:hAnsi="Calibri Light" w:cs="Calibri Light"/>
          <w:lang w:val="en-GB"/>
        </w:rPr>
        <w:t>fulfil</w:t>
      </w:r>
      <w:r w:rsidR="00335B07" w:rsidRPr="00B35728">
        <w:rPr>
          <w:rFonts w:ascii="Calibri Light" w:eastAsia="Calibri Light" w:hAnsi="Calibri Light" w:cs="Calibri Light"/>
          <w:lang w:val="en-GB"/>
        </w:rPr>
        <w:t xml:space="preserve"> </w:t>
      </w:r>
      <w:r w:rsidR="0096730D" w:rsidRPr="00B35728">
        <w:rPr>
          <w:rFonts w:ascii="Calibri Light" w:eastAsia="Calibri Light" w:hAnsi="Calibri Light" w:cs="Calibri Light"/>
          <w:lang w:val="en-GB"/>
        </w:rPr>
        <w:t>the expected new ambitious energy</w:t>
      </w:r>
      <w:r w:rsidR="00D939E6">
        <w:rPr>
          <w:rFonts w:ascii="Calibri Light" w:eastAsia="Calibri Light" w:hAnsi="Calibri Light" w:cs="Calibri Light"/>
          <w:lang w:val="en-GB"/>
        </w:rPr>
        <w:t>-</w:t>
      </w:r>
      <w:r w:rsidR="0096730D" w:rsidRPr="00B35728">
        <w:rPr>
          <w:rFonts w:ascii="Calibri Light" w:eastAsia="Calibri Light" w:hAnsi="Calibri Light" w:cs="Calibri Light"/>
          <w:lang w:val="en-GB"/>
        </w:rPr>
        <w:t>eff</w:t>
      </w:r>
      <w:r w:rsidR="00335B07">
        <w:rPr>
          <w:rFonts w:ascii="Calibri Light" w:eastAsia="Calibri Light" w:hAnsi="Calibri Light" w:cs="Calibri Light"/>
          <w:lang w:val="en-GB"/>
        </w:rPr>
        <w:t>i</w:t>
      </w:r>
      <w:r w:rsidR="0096730D" w:rsidRPr="00B35728">
        <w:rPr>
          <w:rFonts w:ascii="Calibri Light" w:eastAsia="Calibri Light" w:hAnsi="Calibri Light" w:cs="Calibri Light"/>
          <w:lang w:val="en-GB"/>
        </w:rPr>
        <w:t>ciency targets.</w:t>
      </w:r>
      <w:bookmarkStart w:id="38" w:name="_Toc1958523"/>
      <w:r w:rsidR="0096730D" w:rsidRPr="00B35728">
        <w:rPr>
          <w:rFonts w:ascii="Calibri Light" w:eastAsia="Calibri Light" w:hAnsi="Calibri Light" w:cs="Calibri Light"/>
          <w:lang w:val="en-GB"/>
        </w:rPr>
        <w:t xml:space="preserve"> </w:t>
      </w:r>
      <w:r w:rsidR="008C264F">
        <w:rPr>
          <w:rFonts w:ascii="Calibri Light" w:eastAsia="Calibri Light" w:hAnsi="Calibri Light" w:cs="Calibri Light"/>
          <w:lang w:val="en-GB"/>
        </w:rPr>
        <w:t xml:space="preserve">The largest </w:t>
      </w:r>
      <w:r w:rsidR="007632EA">
        <w:rPr>
          <w:rFonts w:ascii="Calibri Light" w:eastAsia="Calibri Light" w:hAnsi="Calibri Light" w:cs="Calibri Light"/>
          <w:lang w:val="en-GB"/>
        </w:rPr>
        <w:t xml:space="preserve">reduction </w:t>
      </w:r>
      <w:r w:rsidR="008C264F">
        <w:rPr>
          <w:rFonts w:ascii="Calibri Light" w:eastAsia="Calibri Light" w:hAnsi="Calibri Light" w:cs="Calibri Light"/>
          <w:lang w:val="en-GB"/>
        </w:rPr>
        <w:t>o</w:t>
      </w:r>
      <w:r w:rsidR="007632EA">
        <w:rPr>
          <w:rFonts w:ascii="Calibri Light" w:eastAsia="Calibri Light" w:hAnsi="Calibri Light" w:cs="Calibri Light"/>
          <w:lang w:val="en-GB"/>
        </w:rPr>
        <w:t>f</w:t>
      </w:r>
      <w:r w:rsidR="008C264F">
        <w:rPr>
          <w:rFonts w:ascii="Calibri Light" w:eastAsia="Calibri Light" w:hAnsi="Calibri Light" w:cs="Calibri Light"/>
          <w:lang w:val="en-GB"/>
        </w:rPr>
        <w:t xml:space="preserve"> energy needed </w:t>
      </w:r>
      <w:r w:rsidR="007632EA">
        <w:rPr>
          <w:rFonts w:ascii="Calibri Light" w:eastAsia="Calibri Light" w:hAnsi="Calibri Light" w:cs="Calibri Light"/>
          <w:lang w:val="en-GB"/>
        </w:rPr>
        <w:t xml:space="preserve">in the process </w:t>
      </w:r>
      <w:r w:rsidR="008C264F">
        <w:rPr>
          <w:rFonts w:ascii="Calibri Light" w:eastAsia="Calibri Light" w:hAnsi="Calibri Light" w:cs="Calibri Light"/>
          <w:lang w:val="en-GB"/>
        </w:rPr>
        <w:t xml:space="preserve">is accomplished by reducing the amount of process water </w:t>
      </w:r>
      <w:r w:rsidR="007632EA">
        <w:rPr>
          <w:rFonts w:ascii="Calibri Light" w:eastAsia="Calibri Light" w:hAnsi="Calibri Light" w:cs="Calibri Light"/>
          <w:lang w:val="en-GB"/>
        </w:rPr>
        <w:t>used. This</w:t>
      </w:r>
      <w:r w:rsidR="00B66D91">
        <w:rPr>
          <w:rFonts w:ascii="Calibri Light" w:eastAsia="Calibri Light" w:hAnsi="Calibri Light" w:cs="Calibri Light"/>
          <w:lang w:val="en-GB"/>
        </w:rPr>
        <w:t xml:space="preserve"> </w:t>
      </w:r>
      <w:r w:rsidR="007632EA">
        <w:rPr>
          <w:rFonts w:ascii="Calibri Light" w:eastAsia="Calibri Light" w:hAnsi="Calibri Light" w:cs="Calibri Light"/>
          <w:lang w:val="en-GB"/>
        </w:rPr>
        <w:t xml:space="preserve">water </w:t>
      </w:r>
      <w:r w:rsidR="00B66D91">
        <w:rPr>
          <w:rFonts w:ascii="Calibri Light" w:eastAsia="Calibri Light" w:hAnsi="Calibri Light" w:cs="Calibri Light"/>
          <w:lang w:val="en-GB"/>
        </w:rPr>
        <w:t>need</w:t>
      </w:r>
      <w:r w:rsidR="007632EA">
        <w:rPr>
          <w:rFonts w:ascii="Calibri Light" w:eastAsia="Calibri Light" w:hAnsi="Calibri Light" w:cs="Calibri Light"/>
          <w:lang w:val="en-GB"/>
        </w:rPr>
        <w:t>s</w:t>
      </w:r>
      <w:r w:rsidR="00B66D91">
        <w:rPr>
          <w:rFonts w:ascii="Calibri Light" w:eastAsia="Calibri Light" w:hAnsi="Calibri Light" w:cs="Calibri Light"/>
          <w:lang w:val="en-GB"/>
        </w:rPr>
        <w:t xml:space="preserve"> to be heated to</w:t>
      </w:r>
      <w:r w:rsidR="00D939E6">
        <w:rPr>
          <w:rFonts w:ascii="Calibri Light" w:eastAsia="Calibri Light" w:hAnsi="Calibri Light" w:cs="Calibri Light"/>
          <w:lang w:val="en-GB"/>
        </w:rPr>
        <w:t xml:space="preserve"> the</w:t>
      </w:r>
      <w:r w:rsidR="00B66D91">
        <w:rPr>
          <w:rFonts w:ascii="Calibri Light" w:eastAsia="Calibri Light" w:hAnsi="Calibri Light" w:cs="Calibri Light"/>
          <w:lang w:val="en-GB"/>
        </w:rPr>
        <w:t xml:space="preserve"> process temperature</w:t>
      </w:r>
      <w:r w:rsidR="00D939E6">
        <w:rPr>
          <w:rFonts w:ascii="Calibri Light" w:eastAsia="Calibri Light" w:hAnsi="Calibri Light" w:cs="Calibri Light"/>
          <w:lang w:val="en-GB"/>
        </w:rPr>
        <w:t>,</w:t>
      </w:r>
      <w:r w:rsidR="00B66D91">
        <w:rPr>
          <w:rFonts w:ascii="Calibri Light" w:eastAsia="Calibri Light" w:hAnsi="Calibri Light" w:cs="Calibri Light"/>
          <w:lang w:val="en-GB"/>
        </w:rPr>
        <w:t xml:space="preserve"> and later on </w:t>
      </w:r>
      <w:r w:rsidR="001B494E">
        <w:rPr>
          <w:rFonts w:ascii="Calibri Light" w:eastAsia="Calibri Light" w:hAnsi="Calibri Light" w:cs="Calibri Light"/>
          <w:lang w:val="en-GB"/>
        </w:rPr>
        <w:t xml:space="preserve">extracted or </w:t>
      </w:r>
      <w:r w:rsidR="00B66D91">
        <w:rPr>
          <w:rFonts w:ascii="Calibri Light" w:eastAsia="Calibri Light" w:hAnsi="Calibri Light" w:cs="Calibri Light"/>
          <w:lang w:val="en-GB"/>
        </w:rPr>
        <w:t>evaporated</w:t>
      </w:r>
      <w:r w:rsidR="001B494E">
        <w:rPr>
          <w:rFonts w:ascii="Calibri Light" w:eastAsia="Calibri Light" w:hAnsi="Calibri Light" w:cs="Calibri Light"/>
          <w:lang w:val="en-GB"/>
        </w:rPr>
        <w:t xml:space="preserve"> to form the final product</w:t>
      </w:r>
      <w:r w:rsidR="00B66D91">
        <w:rPr>
          <w:rFonts w:ascii="Calibri Light" w:eastAsia="Calibri Light" w:hAnsi="Calibri Light" w:cs="Calibri Light"/>
          <w:lang w:val="en-GB"/>
        </w:rPr>
        <w:t xml:space="preserve">. </w:t>
      </w:r>
      <w:r w:rsidR="007632EA">
        <w:rPr>
          <w:rFonts w:ascii="Calibri Light" w:eastAsia="Calibri Light" w:hAnsi="Calibri Light" w:cs="Calibri Light"/>
          <w:lang w:val="en-GB"/>
        </w:rPr>
        <w:t xml:space="preserve">Significant research and innovation efforts should </w:t>
      </w:r>
      <w:r w:rsidR="001B494E">
        <w:rPr>
          <w:rFonts w:ascii="Calibri Light" w:eastAsia="Calibri Light" w:hAnsi="Calibri Light" w:cs="Calibri Light"/>
          <w:lang w:val="en-GB"/>
        </w:rPr>
        <w:t xml:space="preserve">be </w:t>
      </w:r>
      <w:r w:rsidR="007632EA">
        <w:rPr>
          <w:rFonts w:ascii="Calibri Light" w:eastAsia="Calibri Light" w:hAnsi="Calibri Light" w:cs="Calibri Light"/>
          <w:lang w:val="en-GB"/>
        </w:rPr>
        <w:t xml:space="preserve">invested in </w:t>
      </w:r>
      <w:r w:rsidR="001B494E">
        <w:rPr>
          <w:rFonts w:ascii="Calibri Light" w:eastAsia="Calibri Light" w:hAnsi="Calibri Light" w:cs="Calibri Light"/>
          <w:lang w:val="en-GB"/>
        </w:rPr>
        <w:t xml:space="preserve">process </w:t>
      </w:r>
      <w:r w:rsidR="007632EA">
        <w:rPr>
          <w:rFonts w:ascii="Calibri Light" w:eastAsia="Calibri Light" w:hAnsi="Calibri Light" w:cs="Calibri Light"/>
          <w:lang w:val="en-GB"/>
        </w:rPr>
        <w:t xml:space="preserve">designs and technologies that reduce the amount of water needed </w:t>
      </w:r>
      <w:r w:rsidR="00B63857">
        <w:rPr>
          <w:rFonts w:ascii="Calibri Light" w:eastAsia="Calibri Light" w:hAnsi="Calibri Light" w:cs="Calibri Light"/>
          <w:lang w:val="en-GB"/>
        </w:rPr>
        <w:t>for this</w:t>
      </w:r>
      <w:r w:rsidR="007632EA">
        <w:rPr>
          <w:rFonts w:ascii="Calibri Light" w:eastAsia="Calibri Light" w:hAnsi="Calibri Light" w:cs="Calibri Light"/>
          <w:lang w:val="en-GB"/>
        </w:rPr>
        <w:t xml:space="preserve"> process.</w:t>
      </w:r>
      <w:r w:rsidR="00B66D91">
        <w:rPr>
          <w:rFonts w:ascii="Calibri Light" w:eastAsia="Calibri Light" w:hAnsi="Calibri Light" w:cs="Calibri Light"/>
          <w:lang w:val="en-GB"/>
        </w:rPr>
        <w:t xml:space="preserve"> </w:t>
      </w:r>
    </w:p>
    <w:p w14:paraId="5CACF8BE" w14:textId="77777777" w:rsidR="0041146C" w:rsidRPr="00B35728" w:rsidRDefault="0041146C" w:rsidP="0096730D">
      <w:pPr>
        <w:rPr>
          <w:rFonts w:asciiTheme="majorHAnsi" w:hAnsiTheme="majorHAnsi"/>
          <w:color w:val="0070C0"/>
          <w:sz w:val="26"/>
          <w:szCs w:val="26"/>
          <w:lang w:val="en-GB"/>
        </w:rPr>
      </w:pPr>
    </w:p>
    <w:p w14:paraId="776B2E5A" w14:textId="66F60009" w:rsidR="0096730D" w:rsidRPr="00B35728" w:rsidRDefault="00CD403A" w:rsidP="0096730D">
      <w:pPr>
        <w:pStyle w:val="Heading2"/>
        <w:rPr>
          <w:lang w:val="en-GB"/>
        </w:rPr>
      </w:pPr>
      <w:bookmarkStart w:id="39" w:name="_Toc6573247"/>
      <w:bookmarkStart w:id="40" w:name="_Hlk2594661"/>
      <w:r>
        <w:rPr>
          <w:lang w:val="en-GB"/>
        </w:rPr>
        <w:t xml:space="preserve">B. </w:t>
      </w:r>
      <w:r w:rsidR="00B26E10" w:rsidRPr="00B35728">
        <w:rPr>
          <w:lang w:val="en-GB"/>
        </w:rPr>
        <w:t>Optimiz</w:t>
      </w:r>
      <w:r w:rsidR="005F19B5">
        <w:rPr>
          <w:lang w:val="en-GB"/>
        </w:rPr>
        <w:t>ing</w:t>
      </w:r>
      <w:r w:rsidR="00B26E10" w:rsidRPr="00B35728">
        <w:rPr>
          <w:lang w:val="en-GB"/>
        </w:rPr>
        <w:t xml:space="preserve"> </w:t>
      </w:r>
      <w:r w:rsidR="005F19B5">
        <w:rPr>
          <w:lang w:val="en-GB"/>
        </w:rPr>
        <w:t xml:space="preserve">the </w:t>
      </w:r>
      <w:r w:rsidR="0096730D" w:rsidRPr="00B35728">
        <w:rPr>
          <w:lang w:val="en-GB"/>
        </w:rPr>
        <w:t>use of wood raw material</w:t>
      </w:r>
      <w:bookmarkEnd w:id="38"/>
      <w:r>
        <w:rPr>
          <w:lang w:val="en-GB"/>
        </w:rPr>
        <w:t>s</w:t>
      </w:r>
      <w:bookmarkEnd w:id="39"/>
    </w:p>
    <w:bookmarkEnd w:id="40"/>
    <w:p w14:paraId="05B687F6" w14:textId="04F950E9" w:rsidR="00A72BF8" w:rsidRPr="00B35728" w:rsidRDefault="0035116F" w:rsidP="00A72BF8">
      <w:pPr>
        <w:rPr>
          <w:rFonts w:asciiTheme="majorHAnsi" w:eastAsiaTheme="majorEastAsia" w:hAnsiTheme="majorHAnsi" w:cstheme="majorBidi"/>
          <w:lang w:val="en-GB"/>
        </w:rPr>
      </w:pPr>
      <w:r>
        <w:rPr>
          <w:rFonts w:asciiTheme="majorHAnsi" w:eastAsiaTheme="majorEastAsia" w:hAnsiTheme="majorHAnsi" w:cstheme="majorBidi"/>
          <w:lang w:val="en-GB"/>
        </w:rPr>
        <w:t>The e</w:t>
      </w:r>
      <w:r w:rsidR="00B26E10" w:rsidRPr="00B35728">
        <w:rPr>
          <w:rFonts w:asciiTheme="majorHAnsi" w:eastAsiaTheme="majorEastAsia" w:hAnsiTheme="majorHAnsi" w:cstheme="majorBidi"/>
          <w:lang w:val="en-GB"/>
        </w:rPr>
        <w:t>fficien</w:t>
      </w:r>
      <w:r w:rsidR="000142F7" w:rsidRPr="00B35728">
        <w:rPr>
          <w:rFonts w:asciiTheme="majorHAnsi" w:eastAsiaTheme="majorEastAsia" w:hAnsiTheme="majorHAnsi" w:cstheme="majorBidi"/>
          <w:lang w:val="en-GB"/>
        </w:rPr>
        <w:t xml:space="preserve">t </w:t>
      </w:r>
      <w:r w:rsidR="0096730D" w:rsidRPr="00B35728">
        <w:rPr>
          <w:rFonts w:asciiTheme="majorHAnsi" w:eastAsiaTheme="majorEastAsia" w:hAnsiTheme="majorHAnsi" w:cstheme="majorBidi"/>
          <w:lang w:val="en-GB"/>
        </w:rPr>
        <w:t xml:space="preserve">utilization of raw materials is needed for </w:t>
      </w:r>
      <w:r w:rsidR="001E3510">
        <w:rPr>
          <w:rFonts w:asciiTheme="majorHAnsi" w:eastAsiaTheme="majorEastAsia" w:hAnsiTheme="majorHAnsi" w:cstheme="majorBidi"/>
          <w:lang w:val="en-GB"/>
        </w:rPr>
        <w:t xml:space="preserve">the </w:t>
      </w:r>
      <w:r w:rsidR="0096730D" w:rsidRPr="00B35728">
        <w:rPr>
          <w:rFonts w:asciiTheme="majorHAnsi" w:eastAsiaTheme="majorEastAsia" w:hAnsiTheme="majorHAnsi" w:cstheme="majorBidi"/>
          <w:lang w:val="en-GB"/>
        </w:rPr>
        <w:t xml:space="preserve">development of </w:t>
      </w:r>
      <w:r>
        <w:rPr>
          <w:rFonts w:asciiTheme="majorHAnsi" w:eastAsiaTheme="majorEastAsia" w:hAnsiTheme="majorHAnsi" w:cstheme="majorBidi"/>
          <w:lang w:val="en-GB"/>
        </w:rPr>
        <w:t>effective</w:t>
      </w:r>
      <w:r w:rsidR="0096730D" w:rsidRPr="00B35728">
        <w:rPr>
          <w:rFonts w:asciiTheme="majorHAnsi" w:eastAsiaTheme="majorEastAsia" w:hAnsiTheme="majorHAnsi" w:cstheme="majorBidi"/>
          <w:lang w:val="en-GB"/>
        </w:rPr>
        <w:t>,</w:t>
      </w:r>
      <w:r w:rsidR="000142F7" w:rsidRPr="00B35728">
        <w:rPr>
          <w:rFonts w:asciiTheme="majorHAnsi" w:eastAsiaTheme="majorEastAsia" w:hAnsiTheme="majorHAnsi" w:cstheme="majorBidi"/>
          <w:lang w:val="en-GB"/>
        </w:rPr>
        <w:t xml:space="preserve"> market</w:t>
      </w:r>
      <w:r w:rsidR="009712FC">
        <w:rPr>
          <w:rFonts w:asciiTheme="majorHAnsi" w:eastAsiaTheme="majorEastAsia" w:hAnsiTheme="majorHAnsi" w:cstheme="majorBidi"/>
          <w:lang w:val="en-GB"/>
        </w:rPr>
        <w:t>-</w:t>
      </w:r>
      <w:r w:rsidR="000142F7" w:rsidRPr="00B35728">
        <w:rPr>
          <w:rFonts w:asciiTheme="majorHAnsi" w:eastAsiaTheme="majorEastAsia" w:hAnsiTheme="majorHAnsi" w:cstheme="majorBidi"/>
          <w:lang w:val="en-GB"/>
        </w:rPr>
        <w:t xml:space="preserve"> and </w:t>
      </w:r>
      <w:r w:rsidR="0096730D" w:rsidRPr="00B35728">
        <w:rPr>
          <w:rFonts w:asciiTheme="majorHAnsi" w:eastAsiaTheme="majorEastAsia" w:hAnsiTheme="majorHAnsi" w:cstheme="majorBidi"/>
          <w:lang w:val="en-GB"/>
        </w:rPr>
        <w:t xml:space="preserve">knowledge-driven and </w:t>
      </w:r>
      <w:r w:rsidR="009712FC">
        <w:rPr>
          <w:rFonts w:asciiTheme="majorHAnsi" w:eastAsiaTheme="majorEastAsia" w:hAnsiTheme="majorHAnsi" w:cstheme="majorBidi"/>
          <w:lang w:val="en-GB"/>
        </w:rPr>
        <w:t>successfully</w:t>
      </w:r>
      <w:r w:rsidR="0096730D" w:rsidRPr="00B35728">
        <w:rPr>
          <w:rFonts w:asciiTheme="majorHAnsi" w:eastAsiaTheme="majorEastAsia" w:hAnsiTheme="majorHAnsi" w:cstheme="majorBidi"/>
          <w:lang w:val="en-GB"/>
        </w:rPr>
        <w:t xml:space="preserve">-cooperating production systems that can give Europe a leading position in the </w:t>
      </w:r>
      <w:proofErr w:type="spellStart"/>
      <w:r w:rsidR="0096730D" w:rsidRPr="00B35728">
        <w:rPr>
          <w:rFonts w:asciiTheme="majorHAnsi" w:eastAsiaTheme="majorEastAsia" w:hAnsiTheme="majorHAnsi" w:cstheme="majorBidi"/>
          <w:lang w:val="en-GB"/>
        </w:rPr>
        <w:t>bioeconomy</w:t>
      </w:r>
      <w:proofErr w:type="spellEnd"/>
      <w:r w:rsidR="0096730D" w:rsidRPr="00B35728">
        <w:rPr>
          <w:rFonts w:asciiTheme="majorHAnsi" w:eastAsiaTheme="majorEastAsia" w:hAnsiTheme="majorHAnsi" w:cstheme="majorBidi"/>
          <w:lang w:val="en-GB"/>
        </w:rPr>
        <w:t>.</w:t>
      </w:r>
      <w:r w:rsidR="006408F0" w:rsidRPr="00B35728">
        <w:rPr>
          <w:rFonts w:asciiTheme="majorHAnsi" w:eastAsiaTheme="majorEastAsia" w:hAnsiTheme="majorHAnsi" w:cstheme="majorBidi"/>
          <w:lang w:val="en-GB"/>
        </w:rPr>
        <w:t xml:space="preserve"> Industry 4.0</w:t>
      </w:r>
      <w:r w:rsidR="00E17061" w:rsidRPr="00B35728">
        <w:rPr>
          <w:rFonts w:asciiTheme="majorHAnsi" w:eastAsiaTheme="majorEastAsia" w:hAnsiTheme="majorHAnsi" w:cstheme="majorBidi"/>
          <w:lang w:val="en-GB"/>
        </w:rPr>
        <w:t xml:space="preserve">, i.e. </w:t>
      </w:r>
      <w:r w:rsidR="009712FC">
        <w:rPr>
          <w:rFonts w:asciiTheme="majorHAnsi" w:eastAsiaTheme="majorEastAsia" w:hAnsiTheme="majorHAnsi" w:cstheme="majorBidi"/>
          <w:lang w:val="en-GB"/>
        </w:rPr>
        <w:t xml:space="preserve">the </w:t>
      </w:r>
      <w:r w:rsidR="00E17061" w:rsidRPr="00B35728">
        <w:rPr>
          <w:rFonts w:asciiTheme="majorHAnsi" w:eastAsiaTheme="majorEastAsia" w:hAnsiTheme="majorHAnsi" w:cstheme="majorBidi"/>
          <w:lang w:val="en-GB"/>
        </w:rPr>
        <w:t>extensive use of IT</w:t>
      </w:r>
      <w:r w:rsidR="009712FC">
        <w:rPr>
          <w:rFonts w:asciiTheme="majorHAnsi" w:eastAsiaTheme="majorEastAsia" w:hAnsiTheme="majorHAnsi" w:cstheme="majorBidi"/>
          <w:lang w:val="en-GB"/>
        </w:rPr>
        <w:t>, such as</w:t>
      </w:r>
      <w:r w:rsidR="00E17061" w:rsidRPr="00B35728">
        <w:rPr>
          <w:rFonts w:asciiTheme="majorHAnsi" w:eastAsiaTheme="majorEastAsia" w:hAnsiTheme="majorHAnsi" w:cstheme="majorBidi"/>
          <w:lang w:val="en-GB"/>
        </w:rPr>
        <w:t xml:space="preserve"> IoT, </w:t>
      </w:r>
      <w:r w:rsidR="006408F0" w:rsidRPr="00B35728">
        <w:rPr>
          <w:rFonts w:asciiTheme="majorHAnsi" w:eastAsiaTheme="majorEastAsia" w:hAnsiTheme="majorHAnsi" w:cstheme="majorBidi"/>
          <w:lang w:val="en-GB"/>
        </w:rPr>
        <w:t>gives a remarkable opportunity to support the industry</w:t>
      </w:r>
      <w:r w:rsidR="009712FC">
        <w:rPr>
          <w:rFonts w:asciiTheme="majorHAnsi" w:eastAsiaTheme="majorEastAsia" w:hAnsiTheme="majorHAnsi" w:cstheme="majorBidi"/>
          <w:lang w:val="en-GB"/>
        </w:rPr>
        <w:t>, allowing</w:t>
      </w:r>
      <w:r w:rsidR="006408F0" w:rsidRPr="00B35728">
        <w:rPr>
          <w:rFonts w:asciiTheme="majorHAnsi" w:eastAsiaTheme="majorEastAsia" w:hAnsiTheme="majorHAnsi" w:cstheme="majorBidi"/>
          <w:lang w:val="en-GB"/>
        </w:rPr>
        <w:t xml:space="preserve"> for faster development</w:t>
      </w:r>
      <w:r w:rsidR="00113AA4" w:rsidRPr="00B35728">
        <w:rPr>
          <w:rFonts w:asciiTheme="majorHAnsi" w:eastAsiaTheme="majorEastAsia" w:hAnsiTheme="majorHAnsi" w:cstheme="majorBidi"/>
          <w:lang w:val="en-GB"/>
        </w:rPr>
        <w:t>. T</w:t>
      </w:r>
      <w:r w:rsidR="006408F0" w:rsidRPr="00B35728">
        <w:rPr>
          <w:rFonts w:asciiTheme="majorHAnsi" w:eastAsiaTheme="majorEastAsia" w:hAnsiTheme="majorHAnsi" w:cstheme="majorBidi"/>
          <w:lang w:val="en-GB"/>
        </w:rPr>
        <w:t>ogether with big data analytics</w:t>
      </w:r>
      <w:r w:rsidR="00644949" w:rsidRPr="00B35728">
        <w:rPr>
          <w:rFonts w:asciiTheme="majorHAnsi" w:eastAsiaTheme="majorEastAsia" w:hAnsiTheme="majorHAnsi" w:cstheme="majorBidi"/>
          <w:lang w:val="en-GB"/>
        </w:rPr>
        <w:t xml:space="preserve"> it</w:t>
      </w:r>
      <w:r w:rsidR="006408F0" w:rsidRPr="00B35728">
        <w:rPr>
          <w:rFonts w:asciiTheme="majorHAnsi" w:eastAsiaTheme="majorEastAsia" w:hAnsiTheme="majorHAnsi" w:cstheme="majorBidi"/>
          <w:lang w:val="en-GB"/>
        </w:rPr>
        <w:t xml:space="preserve"> will </w:t>
      </w:r>
      <w:r w:rsidR="009712FC">
        <w:rPr>
          <w:rFonts w:asciiTheme="majorHAnsi" w:eastAsiaTheme="majorEastAsia" w:hAnsiTheme="majorHAnsi" w:cstheme="majorBidi"/>
          <w:lang w:val="en-GB"/>
        </w:rPr>
        <w:t>support</w:t>
      </w:r>
      <w:r w:rsidR="009712FC" w:rsidRPr="00B35728">
        <w:rPr>
          <w:rFonts w:asciiTheme="majorHAnsi" w:eastAsiaTheme="majorEastAsia" w:hAnsiTheme="majorHAnsi" w:cstheme="majorBidi"/>
          <w:lang w:val="en-GB"/>
        </w:rPr>
        <w:t xml:space="preserve"> </w:t>
      </w:r>
      <w:r w:rsidR="006408F0" w:rsidRPr="00B35728">
        <w:rPr>
          <w:rFonts w:asciiTheme="majorHAnsi" w:eastAsiaTheme="majorEastAsia" w:hAnsiTheme="majorHAnsi" w:cstheme="majorBidi"/>
          <w:lang w:val="en-GB"/>
        </w:rPr>
        <w:t>the industry in aspects such as</w:t>
      </w:r>
      <w:r w:rsidR="001C2DD0" w:rsidRPr="00B35728">
        <w:rPr>
          <w:rFonts w:asciiTheme="majorHAnsi" w:eastAsiaTheme="majorEastAsia" w:hAnsiTheme="majorHAnsi" w:cstheme="majorBidi"/>
          <w:lang w:val="en-GB"/>
        </w:rPr>
        <w:t xml:space="preserve"> management </w:t>
      </w:r>
      <w:r w:rsidR="006408F0" w:rsidRPr="00B35728">
        <w:rPr>
          <w:rFonts w:asciiTheme="majorHAnsi" w:eastAsiaTheme="majorEastAsia" w:hAnsiTheme="majorHAnsi" w:cstheme="majorBidi"/>
          <w:lang w:val="en-GB"/>
        </w:rPr>
        <w:t>control of production</w:t>
      </w:r>
      <w:r w:rsidR="00C13FF2">
        <w:rPr>
          <w:rFonts w:asciiTheme="majorHAnsi" w:eastAsiaTheme="majorEastAsia" w:hAnsiTheme="majorHAnsi" w:cstheme="majorBidi"/>
          <w:lang w:val="en-GB"/>
        </w:rPr>
        <w:t xml:space="preserve"> in forest industry processes, e.g</w:t>
      </w:r>
      <w:r w:rsidR="005F19B5">
        <w:rPr>
          <w:rFonts w:asciiTheme="majorHAnsi" w:eastAsiaTheme="majorEastAsia" w:hAnsiTheme="majorHAnsi" w:cstheme="majorBidi"/>
          <w:lang w:val="en-GB"/>
        </w:rPr>
        <w:t>.</w:t>
      </w:r>
      <w:r w:rsidR="006408F0" w:rsidRPr="00B35728">
        <w:rPr>
          <w:rFonts w:asciiTheme="majorHAnsi" w:eastAsiaTheme="majorEastAsia" w:hAnsiTheme="majorHAnsi" w:cstheme="majorBidi"/>
          <w:lang w:val="en-GB"/>
        </w:rPr>
        <w:t xml:space="preserve"> wood-based board </w:t>
      </w:r>
      <w:r w:rsidR="0025403F">
        <w:rPr>
          <w:rFonts w:asciiTheme="majorHAnsi" w:eastAsiaTheme="majorEastAsia" w:hAnsiTheme="majorHAnsi" w:cstheme="majorBidi"/>
          <w:lang w:val="en-GB"/>
        </w:rPr>
        <w:t>manufacture</w:t>
      </w:r>
      <w:r w:rsidR="00C13FF2">
        <w:rPr>
          <w:rFonts w:asciiTheme="majorHAnsi" w:eastAsiaTheme="majorEastAsia" w:hAnsiTheme="majorHAnsi" w:cstheme="majorBidi"/>
          <w:lang w:val="en-GB"/>
        </w:rPr>
        <w:t xml:space="preserve"> or pulp and paper manufacturing</w:t>
      </w:r>
      <w:r w:rsidR="00CD403A">
        <w:rPr>
          <w:rFonts w:asciiTheme="majorHAnsi" w:eastAsiaTheme="majorEastAsia" w:hAnsiTheme="majorHAnsi" w:cstheme="majorBidi"/>
          <w:lang w:val="en-GB"/>
        </w:rPr>
        <w:t>.</w:t>
      </w:r>
      <w:r w:rsidR="0096730D" w:rsidRPr="00B35728">
        <w:rPr>
          <w:rFonts w:asciiTheme="majorHAnsi" w:eastAsiaTheme="majorEastAsia" w:hAnsiTheme="majorHAnsi" w:cstheme="majorBidi"/>
          <w:lang w:val="en-GB"/>
        </w:rPr>
        <w:t xml:space="preserve"> Diverse factors (e.g. climate, fertility rates, growth competition, </w:t>
      </w:r>
      <w:r w:rsidR="006E3764">
        <w:rPr>
          <w:rFonts w:asciiTheme="majorHAnsi" w:eastAsiaTheme="majorEastAsia" w:hAnsiTheme="majorHAnsi" w:cstheme="majorBidi"/>
          <w:lang w:val="en-GB"/>
        </w:rPr>
        <w:t>maintenance</w:t>
      </w:r>
      <w:r w:rsidR="0096730D" w:rsidRPr="00B35728">
        <w:rPr>
          <w:rFonts w:asciiTheme="majorHAnsi" w:eastAsiaTheme="majorEastAsia" w:hAnsiTheme="majorHAnsi" w:cstheme="majorBidi"/>
          <w:lang w:val="en-GB"/>
        </w:rPr>
        <w:t xml:space="preserve">, genetics, structural variations and age) </w:t>
      </w:r>
      <w:r w:rsidR="00B97544">
        <w:rPr>
          <w:rFonts w:asciiTheme="majorHAnsi" w:eastAsiaTheme="majorEastAsia" w:hAnsiTheme="majorHAnsi" w:cstheme="majorBidi"/>
          <w:lang w:val="en-GB"/>
        </w:rPr>
        <w:t>provide</w:t>
      </w:r>
      <w:r w:rsidR="00B97544" w:rsidRPr="00B35728">
        <w:rPr>
          <w:rFonts w:asciiTheme="majorHAnsi" w:eastAsiaTheme="majorEastAsia" w:hAnsiTheme="majorHAnsi" w:cstheme="majorBidi"/>
          <w:lang w:val="en-GB"/>
        </w:rPr>
        <w:t xml:space="preserve"> </w:t>
      </w:r>
      <w:r w:rsidR="0096730D" w:rsidRPr="00B35728">
        <w:rPr>
          <w:rFonts w:asciiTheme="majorHAnsi" w:eastAsiaTheme="majorEastAsia" w:hAnsiTheme="majorHAnsi" w:cstheme="majorBidi"/>
          <w:lang w:val="en-GB"/>
        </w:rPr>
        <w:t xml:space="preserve">substantial variations in the characteristics of different European forest raw materials, between and within sites, but also within the </w:t>
      </w:r>
      <w:r w:rsidR="00A72BF8" w:rsidRPr="00B35728">
        <w:rPr>
          <w:rFonts w:asciiTheme="majorHAnsi" w:eastAsiaTheme="majorEastAsia" w:hAnsiTheme="majorHAnsi" w:cstheme="majorBidi"/>
          <w:lang w:val="en-GB"/>
        </w:rPr>
        <w:t>stem</w:t>
      </w:r>
      <w:r w:rsidR="00E17061" w:rsidRPr="00B35728">
        <w:rPr>
          <w:rFonts w:asciiTheme="majorHAnsi" w:eastAsiaTheme="majorEastAsia" w:hAnsiTheme="majorHAnsi" w:cstheme="majorBidi"/>
          <w:lang w:val="en-GB"/>
        </w:rPr>
        <w:t xml:space="preserve"> </w:t>
      </w:r>
      <w:r w:rsidR="00A72BF8" w:rsidRPr="00B35728">
        <w:rPr>
          <w:rFonts w:asciiTheme="majorHAnsi" w:eastAsiaTheme="majorEastAsia" w:hAnsiTheme="majorHAnsi" w:cstheme="majorBidi"/>
          <w:lang w:val="en-GB"/>
        </w:rPr>
        <w:t xml:space="preserve">wood </w:t>
      </w:r>
      <w:r w:rsidR="0096730D" w:rsidRPr="00B35728">
        <w:rPr>
          <w:rFonts w:asciiTheme="majorHAnsi" w:eastAsiaTheme="majorEastAsia" w:hAnsiTheme="majorHAnsi" w:cstheme="majorBidi"/>
          <w:lang w:val="en-GB"/>
        </w:rPr>
        <w:t xml:space="preserve">of individual trees. </w:t>
      </w:r>
      <w:r w:rsidR="00864540">
        <w:rPr>
          <w:rFonts w:asciiTheme="majorHAnsi" w:eastAsiaTheme="majorEastAsia" w:hAnsiTheme="majorHAnsi" w:cstheme="majorBidi"/>
          <w:lang w:val="en-GB"/>
        </w:rPr>
        <w:t>Improved t</w:t>
      </w:r>
      <w:r w:rsidR="00A72BF8" w:rsidRPr="00B35728">
        <w:rPr>
          <w:rFonts w:asciiTheme="majorHAnsi" w:eastAsiaTheme="majorEastAsia" w:hAnsiTheme="majorHAnsi" w:cstheme="majorBidi"/>
          <w:lang w:val="en-GB"/>
        </w:rPr>
        <w:t>echnolog</w:t>
      </w:r>
      <w:r w:rsidR="00864540">
        <w:rPr>
          <w:rFonts w:asciiTheme="majorHAnsi" w:eastAsiaTheme="majorEastAsia" w:hAnsiTheme="majorHAnsi" w:cstheme="majorBidi"/>
          <w:lang w:val="en-GB"/>
        </w:rPr>
        <w:t>ies</w:t>
      </w:r>
      <w:r w:rsidR="00A72BF8" w:rsidRPr="00B35728">
        <w:rPr>
          <w:rFonts w:asciiTheme="majorHAnsi" w:eastAsiaTheme="majorEastAsia" w:hAnsiTheme="majorHAnsi" w:cstheme="majorBidi"/>
          <w:lang w:val="en-GB"/>
        </w:rPr>
        <w:t xml:space="preserve"> and methods need to be developed to detect wood characteristic</w:t>
      </w:r>
      <w:r w:rsidR="004A36C8">
        <w:rPr>
          <w:rFonts w:asciiTheme="majorHAnsi" w:eastAsiaTheme="majorEastAsia" w:hAnsiTheme="majorHAnsi" w:cstheme="majorBidi"/>
          <w:lang w:val="en-GB"/>
        </w:rPr>
        <w:t>s</w:t>
      </w:r>
      <w:r w:rsidR="00A72BF8" w:rsidRPr="00B35728">
        <w:rPr>
          <w:rFonts w:asciiTheme="majorHAnsi" w:eastAsiaTheme="majorEastAsia" w:hAnsiTheme="majorHAnsi" w:cstheme="majorBidi"/>
          <w:lang w:val="en-GB"/>
        </w:rPr>
        <w:t xml:space="preserve"> as early as possible within the supply chain. </w:t>
      </w:r>
    </w:p>
    <w:p w14:paraId="55FB43B3" w14:textId="77777777" w:rsidR="00152A40" w:rsidRPr="00B35728" w:rsidRDefault="00152A40" w:rsidP="00152A40">
      <w:pPr>
        <w:rPr>
          <w:b/>
          <w:bCs/>
          <w:lang w:val="en-GB"/>
        </w:rPr>
      </w:pPr>
    </w:p>
    <w:p w14:paraId="2BF01767" w14:textId="33D875FD" w:rsidR="00152A40" w:rsidRPr="00B35728" w:rsidRDefault="00CD403A" w:rsidP="00460ABF">
      <w:pPr>
        <w:pStyle w:val="Heading2"/>
        <w:rPr>
          <w:lang w:val="en-GB"/>
        </w:rPr>
      </w:pPr>
      <w:bookmarkStart w:id="41" w:name="_Toc6573248"/>
      <w:r>
        <w:rPr>
          <w:lang w:val="en-GB"/>
        </w:rPr>
        <w:t xml:space="preserve">C. </w:t>
      </w:r>
      <w:r w:rsidR="005F19B5">
        <w:rPr>
          <w:lang w:val="en-GB"/>
        </w:rPr>
        <w:t>Improving r</w:t>
      </w:r>
      <w:r w:rsidR="00392470">
        <w:rPr>
          <w:lang w:val="en-GB"/>
        </w:rPr>
        <w:t xml:space="preserve">aw material efficiency </w:t>
      </w:r>
      <w:r w:rsidR="000B4E80">
        <w:rPr>
          <w:lang w:val="en-GB"/>
        </w:rPr>
        <w:t xml:space="preserve">and </w:t>
      </w:r>
      <w:r w:rsidR="00392470">
        <w:rPr>
          <w:lang w:val="en-GB"/>
        </w:rPr>
        <w:t xml:space="preserve">product </w:t>
      </w:r>
      <w:proofErr w:type="spellStart"/>
      <w:r w:rsidR="000B4E80">
        <w:rPr>
          <w:lang w:val="en-GB"/>
        </w:rPr>
        <w:t>valori</w:t>
      </w:r>
      <w:r w:rsidR="005F19B5">
        <w:rPr>
          <w:lang w:val="en-GB"/>
        </w:rPr>
        <w:t>z</w:t>
      </w:r>
      <w:r w:rsidR="000B4E80">
        <w:rPr>
          <w:lang w:val="en-GB"/>
        </w:rPr>
        <w:t>ation</w:t>
      </w:r>
      <w:proofErr w:type="spellEnd"/>
      <w:r w:rsidR="000B4E80">
        <w:rPr>
          <w:lang w:val="en-GB"/>
        </w:rPr>
        <w:t xml:space="preserve"> in saw</w:t>
      </w:r>
      <w:r w:rsidR="00152A40" w:rsidRPr="00B35728">
        <w:rPr>
          <w:lang w:val="en-GB"/>
        </w:rPr>
        <w:t>mill</w:t>
      </w:r>
      <w:r w:rsidR="00392470">
        <w:rPr>
          <w:lang w:val="en-GB"/>
        </w:rPr>
        <w:t>s</w:t>
      </w:r>
      <w:r w:rsidR="00152A40" w:rsidRPr="00B35728">
        <w:rPr>
          <w:lang w:val="en-GB"/>
        </w:rPr>
        <w:t xml:space="preserve"> and wood manufacturing processes</w:t>
      </w:r>
      <w:bookmarkEnd w:id="41"/>
    </w:p>
    <w:p w14:paraId="34BE8DDB" w14:textId="123331DF" w:rsidR="00152A40" w:rsidRPr="00B35728" w:rsidRDefault="00152A40" w:rsidP="00152A40">
      <w:pPr>
        <w:rPr>
          <w:lang w:val="en-GB"/>
        </w:rPr>
      </w:pPr>
      <w:r w:rsidRPr="00B35728">
        <w:rPr>
          <w:lang w:val="en-GB"/>
        </w:rPr>
        <w:t>Sawmills need to improve process efficiency, raw material efficiency and storage turnaround. New knowledge on the interplay between process and wood material is needed to develop the control and scheduling of wood drying. New wood decomposition technologies and customer order</w:t>
      </w:r>
      <w:r w:rsidR="00973E7B">
        <w:rPr>
          <w:lang w:val="en-GB"/>
        </w:rPr>
        <w:t>-</w:t>
      </w:r>
      <w:r w:rsidRPr="00B35728">
        <w:rPr>
          <w:lang w:val="en-GB"/>
        </w:rPr>
        <w:t xml:space="preserve">controlled production is </w:t>
      </w:r>
      <w:r w:rsidR="00973E7B">
        <w:rPr>
          <w:lang w:val="en-GB"/>
        </w:rPr>
        <w:t>required</w:t>
      </w:r>
      <w:r w:rsidR="00973E7B" w:rsidRPr="00B35728">
        <w:rPr>
          <w:lang w:val="en-GB"/>
        </w:rPr>
        <w:t xml:space="preserve"> </w:t>
      </w:r>
      <w:r w:rsidRPr="00B35728">
        <w:rPr>
          <w:lang w:val="en-GB"/>
        </w:rPr>
        <w:t xml:space="preserve">to further increase productivity and stock turnover. Technology and business development </w:t>
      </w:r>
      <w:r w:rsidR="00351422">
        <w:rPr>
          <w:lang w:val="en-GB"/>
        </w:rPr>
        <w:t>are</w:t>
      </w:r>
      <w:r w:rsidR="00351422" w:rsidRPr="00B35728">
        <w:rPr>
          <w:lang w:val="en-GB"/>
        </w:rPr>
        <w:t xml:space="preserve"> </w:t>
      </w:r>
      <w:r w:rsidR="00AB5E19" w:rsidRPr="00B35728">
        <w:rPr>
          <w:lang w:val="en-GB"/>
        </w:rPr>
        <w:t>needed to transform</w:t>
      </w:r>
      <w:r w:rsidRPr="00B35728">
        <w:rPr>
          <w:lang w:val="en-GB"/>
        </w:rPr>
        <w:t xml:space="preserve"> side stream</w:t>
      </w:r>
      <w:r w:rsidR="00AB5E19" w:rsidRPr="00B35728">
        <w:rPr>
          <w:lang w:val="en-GB"/>
        </w:rPr>
        <w:t xml:space="preserve">s, e.g. sawdust, </w:t>
      </w:r>
      <w:r w:rsidRPr="00B35728">
        <w:rPr>
          <w:lang w:val="en-GB"/>
        </w:rPr>
        <w:t>to</w:t>
      </w:r>
      <w:r w:rsidR="00973E7B">
        <w:rPr>
          <w:lang w:val="en-GB"/>
        </w:rPr>
        <w:t xml:space="preserve"> create</w:t>
      </w:r>
      <w:r w:rsidRPr="00B35728">
        <w:rPr>
          <w:lang w:val="en-GB"/>
        </w:rPr>
        <w:t xml:space="preserve"> higher added</w:t>
      </w:r>
      <w:r w:rsidR="000B4E80">
        <w:rPr>
          <w:lang w:val="en-GB"/>
        </w:rPr>
        <w:t xml:space="preserve"> </w:t>
      </w:r>
      <w:r w:rsidRPr="00B35728">
        <w:rPr>
          <w:lang w:val="en-GB"/>
        </w:rPr>
        <w:t>value</w:t>
      </w:r>
      <w:r w:rsidR="00973E7B">
        <w:rPr>
          <w:lang w:val="en-GB"/>
        </w:rPr>
        <w:t xml:space="preserve"> products</w:t>
      </w:r>
      <w:r w:rsidRPr="00B35728">
        <w:rPr>
          <w:lang w:val="en-GB"/>
        </w:rPr>
        <w:t xml:space="preserve"> and carbon binding in products with</w:t>
      </w:r>
      <w:r w:rsidR="00973E7B">
        <w:rPr>
          <w:lang w:val="en-GB"/>
        </w:rPr>
        <w:t xml:space="preserve"> a</w:t>
      </w:r>
      <w:r w:rsidRPr="00B35728">
        <w:rPr>
          <w:lang w:val="en-GB"/>
        </w:rPr>
        <w:t xml:space="preserve"> long</w:t>
      </w:r>
      <w:r w:rsidR="00CD403A">
        <w:rPr>
          <w:lang w:val="en-GB"/>
        </w:rPr>
        <w:t>er</w:t>
      </w:r>
      <w:r w:rsidRPr="00B35728">
        <w:rPr>
          <w:lang w:val="en-GB"/>
        </w:rPr>
        <w:t xml:space="preserve"> life</w:t>
      </w:r>
      <w:r w:rsidR="005F19B5">
        <w:rPr>
          <w:lang w:val="en-GB"/>
        </w:rPr>
        <w:t>-</w:t>
      </w:r>
      <w:r w:rsidR="00973E7B">
        <w:rPr>
          <w:lang w:val="en-GB"/>
        </w:rPr>
        <w:t>cycle</w:t>
      </w:r>
      <w:r w:rsidRPr="00B35728">
        <w:rPr>
          <w:lang w:val="en-GB"/>
        </w:rPr>
        <w:t xml:space="preserve">. The carpentry and furniture </w:t>
      </w:r>
      <w:r w:rsidRPr="00B35728">
        <w:rPr>
          <w:lang w:val="en-GB"/>
        </w:rPr>
        <w:lastRenderedPageBreak/>
        <w:t>industr</w:t>
      </w:r>
      <w:r w:rsidR="00973E7B">
        <w:rPr>
          <w:lang w:val="en-GB"/>
        </w:rPr>
        <w:t>ies</w:t>
      </w:r>
      <w:r w:rsidRPr="00B35728">
        <w:rPr>
          <w:lang w:val="en-GB"/>
        </w:rPr>
        <w:t xml:space="preserve"> need </w:t>
      </w:r>
      <w:r w:rsidR="00973E7B">
        <w:rPr>
          <w:lang w:val="en-GB"/>
        </w:rPr>
        <w:t>greater</w:t>
      </w:r>
      <w:r w:rsidR="00973E7B" w:rsidRPr="00B35728">
        <w:rPr>
          <w:lang w:val="en-GB"/>
        </w:rPr>
        <w:t xml:space="preserve"> </w:t>
      </w:r>
      <w:r w:rsidRPr="00B35728">
        <w:rPr>
          <w:lang w:val="en-GB"/>
        </w:rPr>
        <w:t xml:space="preserve">automation and </w:t>
      </w:r>
      <w:r w:rsidR="00973E7B">
        <w:rPr>
          <w:lang w:val="en-GB"/>
        </w:rPr>
        <w:t>greater use of</w:t>
      </w:r>
      <w:r w:rsidR="00973E7B" w:rsidRPr="00B35728">
        <w:rPr>
          <w:lang w:val="en-GB"/>
        </w:rPr>
        <w:t xml:space="preserve"> </w:t>
      </w:r>
      <w:r w:rsidRPr="00B35728">
        <w:rPr>
          <w:lang w:val="en-GB"/>
        </w:rPr>
        <w:t>wood material</w:t>
      </w:r>
      <w:r w:rsidR="00351422">
        <w:rPr>
          <w:lang w:val="en-GB"/>
        </w:rPr>
        <w:t xml:space="preserve"> with defined properties</w:t>
      </w:r>
      <w:r w:rsidRPr="00B35728">
        <w:rPr>
          <w:lang w:val="en-GB"/>
        </w:rPr>
        <w:t xml:space="preserve"> to replace fossil</w:t>
      </w:r>
      <w:r w:rsidR="000B4E80">
        <w:rPr>
          <w:lang w:val="en-GB"/>
        </w:rPr>
        <w:t>-</w:t>
      </w:r>
      <w:r w:rsidRPr="00B35728">
        <w:rPr>
          <w:lang w:val="en-GB"/>
        </w:rPr>
        <w:t xml:space="preserve">based materials and find new </w:t>
      </w:r>
      <w:r w:rsidR="00351422">
        <w:rPr>
          <w:lang w:val="en-GB"/>
        </w:rPr>
        <w:t>end users</w:t>
      </w:r>
      <w:r w:rsidRPr="00B35728">
        <w:rPr>
          <w:lang w:val="en-GB"/>
        </w:rPr>
        <w:t>. Digitalization and</w:t>
      </w:r>
      <w:r w:rsidR="00AB5E19" w:rsidRPr="00B35728">
        <w:rPr>
          <w:lang w:val="en-GB"/>
        </w:rPr>
        <w:t xml:space="preserve"> 3D measurement technologies</w:t>
      </w:r>
      <w:r w:rsidRPr="00B35728">
        <w:rPr>
          <w:lang w:val="en-GB"/>
        </w:rPr>
        <w:t xml:space="preserve"> can further increase the already high added</w:t>
      </w:r>
      <w:r w:rsidR="000B4E80">
        <w:rPr>
          <w:lang w:val="en-GB"/>
        </w:rPr>
        <w:t xml:space="preserve"> </w:t>
      </w:r>
      <w:r w:rsidRPr="00B35728">
        <w:rPr>
          <w:lang w:val="en-GB"/>
        </w:rPr>
        <w:t xml:space="preserve">value </w:t>
      </w:r>
      <w:r w:rsidR="00973E7B">
        <w:rPr>
          <w:lang w:val="en-GB"/>
        </w:rPr>
        <w:t>offered by</w:t>
      </w:r>
      <w:r w:rsidR="00973E7B" w:rsidRPr="00B35728">
        <w:rPr>
          <w:lang w:val="en-GB"/>
        </w:rPr>
        <w:t xml:space="preserve"> </w:t>
      </w:r>
      <w:r w:rsidRPr="00B35728">
        <w:rPr>
          <w:lang w:val="en-GB"/>
        </w:rPr>
        <w:t>carpentry and furniture.</w:t>
      </w:r>
    </w:p>
    <w:p w14:paraId="3B4BD1A8" w14:textId="77777777" w:rsidR="00152A40" w:rsidRPr="00B35728" w:rsidRDefault="00152A40" w:rsidP="0096730D">
      <w:pPr>
        <w:rPr>
          <w:rFonts w:asciiTheme="majorHAnsi" w:eastAsiaTheme="majorEastAsia" w:hAnsiTheme="majorHAnsi" w:cstheme="majorBidi"/>
          <w:lang w:val="en-GB"/>
        </w:rPr>
      </w:pPr>
    </w:p>
    <w:p w14:paraId="612F004C" w14:textId="510CEC03" w:rsidR="00A72BF8" w:rsidRPr="00B35728" w:rsidRDefault="00CD403A" w:rsidP="00460ABF">
      <w:pPr>
        <w:pStyle w:val="Heading2"/>
        <w:spacing w:after="120"/>
        <w:rPr>
          <w:lang w:val="en-GB"/>
        </w:rPr>
      </w:pPr>
      <w:bookmarkStart w:id="42" w:name="_Toc6573249"/>
      <w:r>
        <w:rPr>
          <w:color w:val="0070C0"/>
          <w:lang w:val="en-GB"/>
        </w:rPr>
        <w:t xml:space="preserve">D. </w:t>
      </w:r>
      <w:r w:rsidR="00EF25CD">
        <w:rPr>
          <w:lang w:val="en-GB"/>
        </w:rPr>
        <w:t>Improv</w:t>
      </w:r>
      <w:r w:rsidR="008A74C3">
        <w:rPr>
          <w:lang w:val="en-GB"/>
        </w:rPr>
        <w:t>ing</w:t>
      </w:r>
      <w:r w:rsidR="00EF25CD">
        <w:rPr>
          <w:lang w:val="en-GB"/>
        </w:rPr>
        <w:t xml:space="preserve"> water balance and </w:t>
      </w:r>
      <w:r w:rsidR="008A74C3">
        <w:rPr>
          <w:lang w:val="en-GB"/>
        </w:rPr>
        <w:t xml:space="preserve">use of </w:t>
      </w:r>
      <w:r w:rsidR="00EF25CD">
        <w:rPr>
          <w:lang w:val="en-GB"/>
        </w:rPr>
        <w:t>process water treatment</w:t>
      </w:r>
      <w:bookmarkEnd w:id="42"/>
    </w:p>
    <w:p w14:paraId="5B032026" w14:textId="2A04A041" w:rsidR="0096730D" w:rsidRPr="00B35728" w:rsidRDefault="0096730D" w:rsidP="0096730D">
      <w:pPr>
        <w:rPr>
          <w:rFonts w:asciiTheme="majorHAnsi" w:eastAsiaTheme="majorEastAsia" w:hAnsiTheme="majorHAnsi" w:cstheme="majorBidi"/>
          <w:szCs w:val="26"/>
          <w:lang w:val="en-GB"/>
        </w:rPr>
      </w:pPr>
      <w:r w:rsidRPr="00B35728">
        <w:rPr>
          <w:rFonts w:asciiTheme="majorHAnsi" w:eastAsiaTheme="majorEastAsia" w:hAnsiTheme="majorHAnsi" w:cstheme="majorBidi"/>
          <w:szCs w:val="26"/>
          <w:lang w:val="en-GB"/>
        </w:rPr>
        <w:t>Water is an essential r</w:t>
      </w:r>
      <w:r w:rsidR="00CD403A">
        <w:rPr>
          <w:rFonts w:asciiTheme="majorHAnsi" w:eastAsiaTheme="majorEastAsia" w:hAnsiTheme="majorHAnsi" w:cstheme="majorBidi"/>
          <w:szCs w:val="26"/>
          <w:lang w:val="en-GB"/>
        </w:rPr>
        <w:t>esource</w:t>
      </w:r>
      <w:r w:rsidRPr="00B35728">
        <w:rPr>
          <w:rFonts w:asciiTheme="majorHAnsi" w:eastAsiaTheme="majorEastAsia" w:hAnsiTheme="majorHAnsi" w:cstheme="majorBidi"/>
          <w:szCs w:val="26"/>
          <w:lang w:val="en-GB"/>
        </w:rPr>
        <w:t xml:space="preserve"> </w:t>
      </w:r>
      <w:r w:rsidR="00A03D5D">
        <w:rPr>
          <w:rFonts w:asciiTheme="majorHAnsi" w:eastAsiaTheme="majorEastAsia" w:hAnsiTheme="majorHAnsi" w:cstheme="majorBidi"/>
          <w:szCs w:val="26"/>
          <w:lang w:val="en-GB"/>
        </w:rPr>
        <w:t xml:space="preserve">for use in the production processes of </w:t>
      </w:r>
      <w:r w:rsidRPr="00B35728">
        <w:rPr>
          <w:rFonts w:asciiTheme="majorHAnsi" w:eastAsiaTheme="majorEastAsia" w:hAnsiTheme="majorHAnsi" w:cstheme="majorBidi"/>
          <w:szCs w:val="26"/>
          <w:lang w:val="en-GB"/>
        </w:rPr>
        <w:t>natural fibre-based products</w:t>
      </w:r>
      <w:r w:rsidR="00DC27F3">
        <w:rPr>
          <w:rFonts w:asciiTheme="majorHAnsi" w:eastAsiaTheme="majorEastAsia" w:hAnsiTheme="majorHAnsi" w:cstheme="majorBidi"/>
          <w:szCs w:val="26"/>
          <w:lang w:val="en-GB"/>
        </w:rPr>
        <w:t>, e.g. fiberizing</w:t>
      </w:r>
      <w:r w:rsidRPr="00B35728">
        <w:rPr>
          <w:rFonts w:asciiTheme="majorHAnsi" w:eastAsiaTheme="majorEastAsia" w:hAnsiTheme="majorHAnsi" w:cstheme="majorBidi"/>
          <w:szCs w:val="26"/>
          <w:lang w:val="en-GB"/>
        </w:rPr>
        <w:t xml:space="preserve">. </w:t>
      </w:r>
      <w:r w:rsidR="00CD403A">
        <w:rPr>
          <w:rFonts w:asciiTheme="majorHAnsi" w:eastAsiaTheme="majorEastAsia" w:hAnsiTheme="majorHAnsi" w:cstheme="majorBidi"/>
          <w:szCs w:val="26"/>
          <w:lang w:val="en-GB"/>
        </w:rPr>
        <w:t>Besides reducing the amount of water to reduce energy requirements</w:t>
      </w:r>
      <w:r w:rsidR="008A74C3">
        <w:rPr>
          <w:rFonts w:asciiTheme="majorHAnsi" w:eastAsiaTheme="majorEastAsia" w:hAnsiTheme="majorHAnsi" w:cstheme="majorBidi"/>
          <w:szCs w:val="26"/>
          <w:lang w:val="en-GB"/>
        </w:rPr>
        <w:t>,</w:t>
      </w:r>
      <w:r w:rsidR="00CD403A">
        <w:rPr>
          <w:rFonts w:asciiTheme="majorHAnsi" w:eastAsiaTheme="majorEastAsia" w:hAnsiTheme="majorHAnsi" w:cstheme="majorBidi"/>
          <w:szCs w:val="26"/>
          <w:lang w:val="en-GB"/>
        </w:rPr>
        <w:t xml:space="preserve"> as described in </w:t>
      </w:r>
      <w:r w:rsidR="008A74C3">
        <w:rPr>
          <w:rFonts w:asciiTheme="majorHAnsi" w:eastAsiaTheme="majorEastAsia" w:hAnsiTheme="majorHAnsi" w:cstheme="majorBidi"/>
          <w:szCs w:val="26"/>
          <w:lang w:val="en-GB"/>
        </w:rPr>
        <w:t>c</w:t>
      </w:r>
      <w:r w:rsidR="00CD403A">
        <w:rPr>
          <w:rFonts w:asciiTheme="majorHAnsi" w:eastAsiaTheme="majorEastAsia" w:hAnsiTheme="majorHAnsi" w:cstheme="majorBidi"/>
          <w:szCs w:val="26"/>
          <w:lang w:val="en-GB"/>
        </w:rPr>
        <w:t xml:space="preserve">hallenge </w:t>
      </w:r>
      <w:r w:rsidR="008C264F">
        <w:rPr>
          <w:rFonts w:asciiTheme="majorHAnsi" w:eastAsiaTheme="majorEastAsia" w:hAnsiTheme="majorHAnsi" w:cstheme="majorBidi"/>
          <w:szCs w:val="26"/>
          <w:lang w:val="en-GB"/>
        </w:rPr>
        <w:t>5A, the purity and quality of the process water is an essential aspect of maximi</w:t>
      </w:r>
      <w:r w:rsidR="008A74C3">
        <w:rPr>
          <w:rFonts w:asciiTheme="majorHAnsi" w:eastAsiaTheme="majorEastAsia" w:hAnsiTheme="majorHAnsi" w:cstheme="majorBidi"/>
          <w:szCs w:val="26"/>
          <w:lang w:val="en-GB"/>
        </w:rPr>
        <w:t>z</w:t>
      </w:r>
      <w:r w:rsidR="008C264F">
        <w:rPr>
          <w:rFonts w:asciiTheme="majorHAnsi" w:eastAsiaTheme="majorEastAsia" w:hAnsiTheme="majorHAnsi" w:cstheme="majorBidi"/>
          <w:szCs w:val="26"/>
          <w:lang w:val="en-GB"/>
        </w:rPr>
        <w:t>ing the resource efficient use of water. I</w:t>
      </w:r>
      <w:r w:rsidRPr="00B35728">
        <w:rPr>
          <w:rFonts w:asciiTheme="majorHAnsi" w:eastAsiaTheme="majorEastAsia" w:hAnsiTheme="majorHAnsi" w:cstheme="majorBidi"/>
          <w:szCs w:val="26"/>
          <w:lang w:val="en-GB"/>
        </w:rPr>
        <w:t xml:space="preserve">t is of </w:t>
      </w:r>
      <w:r w:rsidR="008C264F">
        <w:rPr>
          <w:rFonts w:asciiTheme="majorHAnsi" w:eastAsiaTheme="majorEastAsia" w:hAnsiTheme="majorHAnsi" w:cstheme="majorBidi"/>
          <w:szCs w:val="26"/>
          <w:lang w:val="en-GB"/>
        </w:rPr>
        <w:t xml:space="preserve">the </w:t>
      </w:r>
      <w:r w:rsidRPr="00B35728">
        <w:rPr>
          <w:rFonts w:asciiTheme="majorHAnsi" w:eastAsiaTheme="majorEastAsia" w:hAnsiTheme="majorHAnsi" w:cstheme="majorBidi"/>
          <w:szCs w:val="26"/>
          <w:lang w:val="en-GB"/>
        </w:rPr>
        <w:t>utmost im</w:t>
      </w:r>
      <w:r w:rsidR="00644949" w:rsidRPr="00B35728">
        <w:rPr>
          <w:rFonts w:asciiTheme="majorHAnsi" w:eastAsiaTheme="majorEastAsia" w:hAnsiTheme="majorHAnsi" w:cstheme="majorBidi"/>
          <w:szCs w:val="26"/>
          <w:lang w:val="en-GB"/>
        </w:rPr>
        <w:t>portance that new</w:t>
      </w:r>
      <w:r w:rsidRPr="00B35728">
        <w:rPr>
          <w:rFonts w:asciiTheme="majorHAnsi" w:eastAsiaTheme="majorEastAsia" w:hAnsiTheme="majorHAnsi" w:cstheme="majorBidi"/>
          <w:szCs w:val="26"/>
          <w:lang w:val="en-GB"/>
        </w:rPr>
        <w:t xml:space="preserve"> separation </w:t>
      </w:r>
      <w:r w:rsidR="008C264F">
        <w:rPr>
          <w:rFonts w:asciiTheme="majorHAnsi" w:eastAsiaTheme="majorEastAsia" w:hAnsiTheme="majorHAnsi" w:cstheme="majorBidi"/>
          <w:szCs w:val="26"/>
          <w:lang w:val="en-GB"/>
        </w:rPr>
        <w:t>processes and bio</w:t>
      </w:r>
      <w:r w:rsidRPr="00B35728">
        <w:rPr>
          <w:rFonts w:asciiTheme="majorHAnsi" w:eastAsiaTheme="majorEastAsia" w:hAnsiTheme="majorHAnsi" w:cstheme="majorBidi"/>
          <w:szCs w:val="26"/>
          <w:lang w:val="en-GB"/>
        </w:rPr>
        <w:t xml:space="preserve">technologies are </w:t>
      </w:r>
      <w:r w:rsidR="008C264F">
        <w:rPr>
          <w:rFonts w:asciiTheme="majorHAnsi" w:eastAsiaTheme="majorEastAsia" w:hAnsiTheme="majorHAnsi" w:cstheme="majorBidi"/>
          <w:szCs w:val="26"/>
          <w:lang w:val="en-GB"/>
        </w:rPr>
        <w:t>researched and developed</w:t>
      </w:r>
      <w:r w:rsidRPr="00B35728">
        <w:rPr>
          <w:rFonts w:asciiTheme="majorHAnsi" w:eastAsiaTheme="majorEastAsia" w:hAnsiTheme="majorHAnsi" w:cstheme="majorBidi"/>
          <w:szCs w:val="26"/>
          <w:lang w:val="en-GB"/>
        </w:rPr>
        <w:t xml:space="preserve">. </w:t>
      </w:r>
      <w:r w:rsidR="008C264F">
        <w:rPr>
          <w:rFonts w:asciiTheme="majorHAnsi" w:eastAsiaTheme="majorEastAsia" w:hAnsiTheme="majorHAnsi" w:cstheme="majorBidi"/>
          <w:szCs w:val="26"/>
          <w:lang w:val="en-GB"/>
        </w:rPr>
        <w:t>Precise and efficient s</w:t>
      </w:r>
      <w:r w:rsidR="00CD403A">
        <w:rPr>
          <w:rFonts w:asciiTheme="majorHAnsi" w:eastAsiaTheme="majorEastAsia" w:hAnsiTheme="majorHAnsi" w:cstheme="majorBidi"/>
          <w:szCs w:val="26"/>
          <w:lang w:val="en-GB"/>
        </w:rPr>
        <w:t>eparat</w:t>
      </w:r>
      <w:r w:rsidR="008C264F">
        <w:rPr>
          <w:rFonts w:asciiTheme="majorHAnsi" w:eastAsiaTheme="majorEastAsia" w:hAnsiTheme="majorHAnsi" w:cstheme="majorBidi"/>
          <w:szCs w:val="26"/>
          <w:lang w:val="en-GB"/>
        </w:rPr>
        <w:t>ion and extraction of</w:t>
      </w:r>
      <w:r w:rsidR="00CD403A">
        <w:rPr>
          <w:rFonts w:asciiTheme="majorHAnsi" w:eastAsiaTheme="majorEastAsia" w:hAnsiTheme="majorHAnsi" w:cstheme="majorBidi"/>
          <w:szCs w:val="26"/>
          <w:lang w:val="en-GB"/>
        </w:rPr>
        <w:t xml:space="preserve"> chemicals and particles (both </w:t>
      </w:r>
      <w:r w:rsidR="008C264F">
        <w:rPr>
          <w:rFonts w:asciiTheme="majorHAnsi" w:eastAsiaTheme="majorEastAsia" w:hAnsiTheme="majorHAnsi" w:cstheme="majorBidi"/>
          <w:szCs w:val="26"/>
          <w:lang w:val="en-GB"/>
        </w:rPr>
        <w:t>solid impurities</w:t>
      </w:r>
      <w:r w:rsidR="00CD403A">
        <w:rPr>
          <w:rFonts w:asciiTheme="majorHAnsi" w:eastAsiaTheme="majorEastAsia" w:hAnsiTheme="majorHAnsi" w:cstheme="majorBidi"/>
          <w:szCs w:val="26"/>
          <w:lang w:val="en-GB"/>
        </w:rPr>
        <w:t xml:space="preserve"> and valuable bio-molecules)</w:t>
      </w:r>
      <w:r w:rsidRPr="00B35728">
        <w:rPr>
          <w:rFonts w:asciiTheme="majorHAnsi" w:eastAsiaTheme="majorEastAsia" w:hAnsiTheme="majorHAnsi" w:cstheme="majorBidi"/>
          <w:szCs w:val="26"/>
          <w:lang w:val="en-GB"/>
        </w:rPr>
        <w:t xml:space="preserve"> </w:t>
      </w:r>
      <w:r w:rsidR="00CD403A">
        <w:rPr>
          <w:rFonts w:asciiTheme="majorHAnsi" w:eastAsiaTheme="majorEastAsia" w:hAnsiTheme="majorHAnsi" w:cstheme="majorBidi"/>
          <w:szCs w:val="26"/>
          <w:lang w:val="en-GB"/>
        </w:rPr>
        <w:t>from the</w:t>
      </w:r>
      <w:r w:rsidRPr="00B35728">
        <w:rPr>
          <w:rFonts w:asciiTheme="majorHAnsi" w:eastAsiaTheme="majorEastAsia" w:hAnsiTheme="majorHAnsi" w:cstheme="majorBidi"/>
          <w:szCs w:val="26"/>
          <w:lang w:val="en-GB"/>
        </w:rPr>
        <w:t xml:space="preserve"> </w:t>
      </w:r>
      <w:r w:rsidR="00CD403A">
        <w:rPr>
          <w:rFonts w:asciiTheme="majorHAnsi" w:eastAsiaTheme="majorEastAsia" w:hAnsiTheme="majorHAnsi" w:cstheme="majorBidi"/>
          <w:szCs w:val="26"/>
          <w:lang w:val="en-GB"/>
        </w:rPr>
        <w:t xml:space="preserve">process </w:t>
      </w:r>
      <w:r w:rsidRPr="00B35728">
        <w:rPr>
          <w:rFonts w:asciiTheme="majorHAnsi" w:eastAsiaTheme="majorEastAsia" w:hAnsiTheme="majorHAnsi" w:cstheme="majorBidi"/>
          <w:szCs w:val="26"/>
          <w:lang w:val="en-GB"/>
        </w:rPr>
        <w:t>water</w:t>
      </w:r>
      <w:r w:rsidR="00CD403A">
        <w:rPr>
          <w:rFonts w:asciiTheme="majorHAnsi" w:eastAsiaTheme="majorEastAsia" w:hAnsiTheme="majorHAnsi" w:cstheme="majorBidi"/>
          <w:szCs w:val="26"/>
          <w:lang w:val="en-GB"/>
        </w:rPr>
        <w:t>,</w:t>
      </w:r>
      <w:r w:rsidRPr="00B35728">
        <w:rPr>
          <w:rFonts w:asciiTheme="majorHAnsi" w:eastAsiaTheme="majorEastAsia" w:hAnsiTheme="majorHAnsi" w:cstheme="majorBidi"/>
          <w:szCs w:val="26"/>
          <w:lang w:val="en-GB"/>
        </w:rPr>
        <w:t xml:space="preserve"> without </w:t>
      </w:r>
      <w:r w:rsidR="00B30CA2">
        <w:rPr>
          <w:rFonts w:asciiTheme="majorHAnsi" w:eastAsiaTheme="majorEastAsia" w:hAnsiTheme="majorHAnsi" w:cstheme="majorBidi"/>
          <w:szCs w:val="26"/>
          <w:lang w:val="en-GB"/>
        </w:rPr>
        <w:t>endangering</w:t>
      </w:r>
      <w:r w:rsidR="00B30CA2" w:rsidRPr="00B35728">
        <w:rPr>
          <w:rFonts w:asciiTheme="majorHAnsi" w:eastAsiaTheme="majorEastAsia" w:hAnsiTheme="majorHAnsi" w:cstheme="majorBidi"/>
          <w:szCs w:val="26"/>
          <w:lang w:val="en-GB"/>
        </w:rPr>
        <w:t xml:space="preserve"> </w:t>
      </w:r>
      <w:r w:rsidRPr="00B35728">
        <w:rPr>
          <w:rFonts w:asciiTheme="majorHAnsi" w:eastAsiaTheme="majorEastAsia" w:hAnsiTheme="majorHAnsi" w:cstheme="majorBidi"/>
          <w:szCs w:val="26"/>
          <w:lang w:val="en-GB"/>
        </w:rPr>
        <w:t>the process stability</w:t>
      </w:r>
      <w:r w:rsidR="00CD403A">
        <w:rPr>
          <w:rFonts w:asciiTheme="majorHAnsi" w:eastAsiaTheme="majorEastAsia" w:hAnsiTheme="majorHAnsi" w:cstheme="majorBidi"/>
          <w:szCs w:val="26"/>
          <w:lang w:val="en-GB"/>
        </w:rPr>
        <w:t>,</w:t>
      </w:r>
      <w:r w:rsidRPr="00B35728">
        <w:rPr>
          <w:rFonts w:asciiTheme="majorHAnsi" w:eastAsiaTheme="majorEastAsia" w:hAnsiTheme="majorHAnsi" w:cstheme="majorBidi"/>
          <w:szCs w:val="26"/>
          <w:lang w:val="en-GB"/>
        </w:rPr>
        <w:t xml:space="preserve"> </w:t>
      </w:r>
      <w:r w:rsidR="008C264F">
        <w:rPr>
          <w:rFonts w:asciiTheme="majorHAnsi" w:eastAsiaTheme="majorEastAsia" w:hAnsiTheme="majorHAnsi" w:cstheme="majorBidi"/>
          <w:szCs w:val="26"/>
          <w:lang w:val="en-GB"/>
        </w:rPr>
        <w:t>needs research and innovation</w:t>
      </w:r>
      <w:r w:rsidRPr="00B35728">
        <w:rPr>
          <w:rFonts w:asciiTheme="majorHAnsi" w:eastAsiaTheme="majorEastAsia" w:hAnsiTheme="majorHAnsi" w:cstheme="majorBidi"/>
          <w:szCs w:val="26"/>
          <w:lang w:val="en-GB"/>
        </w:rPr>
        <w:t>.</w:t>
      </w:r>
    </w:p>
    <w:p w14:paraId="3F665428" w14:textId="766EFD15" w:rsidR="00985D28" w:rsidRPr="00B35728" w:rsidRDefault="00985D28" w:rsidP="00791AAD">
      <w:pPr>
        <w:spacing w:after="0" w:line="340" w:lineRule="atLeast"/>
        <w:textAlignment w:val="baseline"/>
        <w:rPr>
          <w:rFonts w:ascii="&amp;quot" w:eastAsia="Times New Roman" w:hAnsi="&amp;quot" w:cs="Times New Roman"/>
          <w:color w:val="555555"/>
          <w:sz w:val="23"/>
          <w:szCs w:val="23"/>
          <w:lang w:val="en-GB" w:eastAsia="sv-SE"/>
        </w:rPr>
      </w:pPr>
    </w:p>
    <w:p w14:paraId="63A18DEE" w14:textId="77777777" w:rsidR="00985D28" w:rsidRPr="00B35728" w:rsidRDefault="00985D28">
      <w:pPr>
        <w:rPr>
          <w:rFonts w:ascii="&amp;quot" w:eastAsia="Times New Roman" w:hAnsi="&amp;quot" w:cs="Times New Roman"/>
          <w:color w:val="555555"/>
          <w:sz w:val="23"/>
          <w:szCs w:val="23"/>
          <w:lang w:val="en-GB" w:eastAsia="sv-SE"/>
        </w:rPr>
      </w:pPr>
      <w:r w:rsidRPr="00B35728">
        <w:rPr>
          <w:rFonts w:ascii="&amp;quot" w:eastAsia="Times New Roman" w:hAnsi="&amp;quot" w:cs="Times New Roman"/>
          <w:color w:val="555555"/>
          <w:sz w:val="23"/>
          <w:szCs w:val="23"/>
          <w:lang w:val="en-GB" w:eastAsia="sv-SE"/>
        </w:rPr>
        <w:br w:type="page"/>
      </w:r>
    </w:p>
    <w:p w14:paraId="33E5C86D" w14:textId="77777777" w:rsidR="00791AAD" w:rsidRPr="00B35728" w:rsidRDefault="00791AAD" w:rsidP="00791AAD">
      <w:pPr>
        <w:spacing w:after="0" w:line="340" w:lineRule="atLeast"/>
        <w:textAlignment w:val="baseline"/>
        <w:rPr>
          <w:rFonts w:ascii="&amp;quot" w:eastAsia="Times New Roman" w:hAnsi="&amp;quot" w:cs="Times New Roman"/>
          <w:color w:val="555555"/>
          <w:sz w:val="23"/>
          <w:szCs w:val="23"/>
          <w:lang w:val="en-GB" w:eastAsia="sv-SE"/>
        </w:rPr>
      </w:pPr>
    </w:p>
    <w:p w14:paraId="53B74B83" w14:textId="77777777" w:rsidR="00791AAD" w:rsidRPr="00B35728" w:rsidRDefault="00791AAD" w:rsidP="00550473">
      <w:pPr>
        <w:pStyle w:val="Heading1"/>
        <w:rPr>
          <w:rFonts w:eastAsia="Times New Roman"/>
          <w:b/>
          <w:color w:val="33CCCC"/>
          <w:lang w:val="en-GB" w:eastAsia="sv-SE"/>
        </w:rPr>
      </w:pPr>
      <w:bookmarkStart w:id="43" w:name="_Toc6573250"/>
      <w:r w:rsidRPr="00B35728">
        <w:rPr>
          <w:rFonts w:eastAsia="Times New Roman"/>
          <w:b/>
          <w:color w:val="33CCCC"/>
          <w:lang w:val="en-GB" w:eastAsia="sv-SE"/>
        </w:rPr>
        <w:t>6. Diversification of production technologies and logistics</w:t>
      </w:r>
      <w:bookmarkEnd w:id="43"/>
    </w:p>
    <w:p w14:paraId="49FC2510" w14:textId="0B55FAB1" w:rsidR="00791AAD" w:rsidRPr="00B35728" w:rsidRDefault="00791AAD" w:rsidP="00791AAD">
      <w:pPr>
        <w:spacing w:after="0" w:line="340" w:lineRule="atLeast"/>
        <w:textAlignment w:val="baseline"/>
        <w:rPr>
          <w:rFonts w:ascii="&amp;quot" w:eastAsia="Times New Roman" w:hAnsi="&amp;quot" w:cs="Times New Roman"/>
          <w:color w:val="555555"/>
          <w:sz w:val="27"/>
          <w:szCs w:val="23"/>
          <w:lang w:val="en-GB" w:eastAsia="sv-SE"/>
        </w:rPr>
      </w:pPr>
      <w:r w:rsidRPr="00B35728">
        <w:rPr>
          <w:rFonts w:ascii="&amp;quot" w:eastAsia="Times New Roman" w:hAnsi="&amp;quot" w:cs="Times New Roman"/>
          <w:color w:val="555555"/>
          <w:sz w:val="27"/>
          <w:szCs w:val="23"/>
          <w:bdr w:val="none" w:sz="0" w:space="0" w:color="auto" w:frame="1"/>
          <w:lang w:val="en-GB" w:eastAsia="sv-SE"/>
        </w:rPr>
        <w:t>With new technologies, such as AI, and improvements in automation and digitalization, traceability is fully implemented throughout the</w:t>
      </w:r>
      <w:r w:rsidR="003700AD" w:rsidRPr="00B35728">
        <w:rPr>
          <w:rFonts w:ascii="&amp;quot" w:eastAsia="Times New Roman" w:hAnsi="&amp;quot" w:cs="Times New Roman"/>
          <w:color w:val="555555"/>
          <w:sz w:val="27"/>
          <w:szCs w:val="23"/>
          <w:bdr w:val="none" w:sz="0" w:space="0" w:color="auto" w:frame="1"/>
          <w:lang w:val="en-GB" w:eastAsia="sv-SE"/>
        </w:rPr>
        <w:t xml:space="preserve"> </w:t>
      </w:r>
      <w:r w:rsidRPr="00B35728">
        <w:rPr>
          <w:rFonts w:ascii="&amp;quot" w:eastAsia="Times New Roman" w:hAnsi="&amp;quot" w:cs="Times New Roman"/>
          <w:color w:val="555555"/>
          <w:sz w:val="27"/>
          <w:szCs w:val="23"/>
          <w:lang w:val="en-GB" w:eastAsia="sv-SE"/>
        </w:rPr>
        <w:t>value-chain. Diversification of technologies also helps to make small-size production units economically feasible. They might be stand-alone or part of a regional industry ecosystem.</w:t>
      </w:r>
    </w:p>
    <w:p w14:paraId="72D08E16" w14:textId="77777777" w:rsidR="00250E5F" w:rsidRDefault="00250E5F" w:rsidP="00B65241">
      <w:pPr>
        <w:rPr>
          <w:color w:val="2F5496" w:themeColor="accent1" w:themeShade="BF"/>
          <w:sz w:val="28"/>
          <w:lang w:val="en-GB"/>
        </w:rPr>
      </w:pPr>
    </w:p>
    <w:p w14:paraId="108CFBFC" w14:textId="10ADB39F" w:rsidR="00B65241" w:rsidRPr="00B65241" w:rsidRDefault="00B65241" w:rsidP="00B65241">
      <w:pPr>
        <w:rPr>
          <w:color w:val="2F5496" w:themeColor="accent1" w:themeShade="BF"/>
          <w:sz w:val="28"/>
          <w:lang w:val="en-GB"/>
        </w:rPr>
      </w:pPr>
      <w:r w:rsidRPr="00B65241">
        <w:rPr>
          <w:color w:val="2F5496" w:themeColor="accent1" w:themeShade="BF"/>
          <w:sz w:val="28"/>
          <w:lang w:val="en-GB"/>
        </w:rPr>
        <w:t>Challenges</w:t>
      </w:r>
    </w:p>
    <w:p w14:paraId="38197D72" w14:textId="0E84AE77" w:rsidR="06A1D783" w:rsidRPr="00B35728" w:rsidRDefault="00B65241" w:rsidP="00B65241">
      <w:pPr>
        <w:pStyle w:val="Heading2"/>
        <w:rPr>
          <w:lang w:val="en-GB"/>
        </w:rPr>
      </w:pPr>
      <w:bookmarkStart w:id="44" w:name="_Toc6573251"/>
      <w:r w:rsidRPr="00B65241">
        <w:rPr>
          <w:lang w:val="en-GB"/>
        </w:rPr>
        <w:t>A.</w:t>
      </w:r>
      <w:r>
        <w:rPr>
          <w:lang w:val="en-GB"/>
        </w:rPr>
        <w:t xml:space="preserve"> </w:t>
      </w:r>
      <w:r w:rsidR="008A74C3">
        <w:rPr>
          <w:lang w:val="en-GB"/>
        </w:rPr>
        <w:t>Developing i</w:t>
      </w:r>
      <w:r w:rsidR="06A1D783" w:rsidRPr="00B35728">
        <w:rPr>
          <w:lang w:val="en-GB"/>
        </w:rPr>
        <w:t>ndustrial symbiosis</w:t>
      </w:r>
      <w:bookmarkEnd w:id="44"/>
    </w:p>
    <w:p w14:paraId="3BC9BA02" w14:textId="1325BE56" w:rsidR="00424E92" w:rsidRPr="00B35728" w:rsidRDefault="008A74C3" w:rsidP="00424E92">
      <w:pPr>
        <w:rPr>
          <w:sz w:val="20"/>
          <w:szCs w:val="20"/>
          <w:lang w:val="en-GB"/>
        </w:rPr>
      </w:pPr>
      <w:r>
        <w:rPr>
          <w:lang w:val="en-GB"/>
        </w:rPr>
        <w:t>The further d</w:t>
      </w:r>
      <w:r w:rsidR="00424E92" w:rsidRPr="00B35728">
        <w:rPr>
          <w:lang w:val="en-GB"/>
        </w:rPr>
        <w:t xml:space="preserve">evelopment of collaboration between </w:t>
      </w:r>
      <w:r w:rsidR="003674ED" w:rsidRPr="00B35728">
        <w:rPr>
          <w:lang w:val="en-GB"/>
        </w:rPr>
        <w:t xml:space="preserve">companies </w:t>
      </w:r>
      <w:r w:rsidR="00424E92" w:rsidRPr="00B35728">
        <w:rPr>
          <w:lang w:val="en-GB"/>
        </w:rPr>
        <w:t>of various sizes</w:t>
      </w:r>
      <w:r w:rsidR="009C17D0">
        <w:rPr>
          <w:lang w:val="en-GB"/>
        </w:rPr>
        <w:t>,</w:t>
      </w:r>
      <w:r w:rsidR="00424E92" w:rsidRPr="00B35728">
        <w:rPr>
          <w:lang w:val="en-GB"/>
        </w:rPr>
        <w:t xml:space="preserve"> </w:t>
      </w:r>
      <w:r w:rsidR="009C17D0">
        <w:rPr>
          <w:lang w:val="en-GB"/>
        </w:rPr>
        <w:t>whilst</w:t>
      </w:r>
      <w:r w:rsidR="009C17D0" w:rsidRPr="00B35728">
        <w:rPr>
          <w:lang w:val="en-GB"/>
        </w:rPr>
        <w:t xml:space="preserve"> </w:t>
      </w:r>
      <w:r w:rsidR="009C17D0">
        <w:rPr>
          <w:lang w:val="en-GB"/>
        </w:rPr>
        <w:t>gaining benefit</w:t>
      </w:r>
      <w:r w:rsidR="009C17D0" w:rsidRPr="00B35728">
        <w:rPr>
          <w:lang w:val="en-GB"/>
        </w:rPr>
        <w:t xml:space="preserve"> </w:t>
      </w:r>
      <w:r w:rsidR="00424E92" w:rsidRPr="00B35728">
        <w:rPr>
          <w:lang w:val="en-GB"/>
        </w:rPr>
        <w:t>from each other</w:t>
      </w:r>
      <w:r w:rsidR="00AD60BE">
        <w:rPr>
          <w:lang w:val="en-GB"/>
        </w:rPr>
        <w:t xml:space="preserve"> -</w:t>
      </w:r>
      <w:r w:rsidR="00424E92" w:rsidRPr="00B35728">
        <w:rPr>
          <w:lang w:val="en-GB"/>
        </w:rPr>
        <w:t xml:space="preserve"> true industrial symbiosis</w:t>
      </w:r>
      <w:r w:rsidR="00AD60BE">
        <w:rPr>
          <w:lang w:val="en-GB"/>
        </w:rPr>
        <w:t xml:space="preserve"> -</w:t>
      </w:r>
      <w:r w:rsidR="00424E92" w:rsidRPr="00B35728">
        <w:rPr>
          <w:lang w:val="en-GB"/>
        </w:rPr>
        <w:t xml:space="preserve"> is vital for creating a sustainable circular ecosystem.  At best</w:t>
      </w:r>
      <w:r>
        <w:rPr>
          <w:lang w:val="en-GB"/>
        </w:rPr>
        <w:t>,</w:t>
      </w:r>
      <w:r w:rsidR="00424E92" w:rsidRPr="00B35728">
        <w:rPr>
          <w:lang w:val="en-GB"/>
        </w:rPr>
        <w:t xml:space="preserve"> it boosts European raw material security and underpins EU-based businesses. It is important to enhance and secure</w:t>
      </w:r>
      <w:r w:rsidR="008C5FF3" w:rsidRPr="00B35728">
        <w:rPr>
          <w:lang w:val="en-GB"/>
        </w:rPr>
        <w:t xml:space="preserve"> primary raw material</w:t>
      </w:r>
      <w:r>
        <w:rPr>
          <w:lang w:val="en-GB"/>
        </w:rPr>
        <w:t>s</w:t>
      </w:r>
      <w:r w:rsidR="008C5FF3" w:rsidRPr="00B35728">
        <w:rPr>
          <w:lang w:val="en-GB"/>
        </w:rPr>
        <w:t xml:space="preserve"> for the entire forestry</w:t>
      </w:r>
      <w:r w:rsidR="009C17D0">
        <w:rPr>
          <w:lang w:val="en-GB"/>
        </w:rPr>
        <w:t>-based</w:t>
      </w:r>
      <w:r w:rsidR="008C5FF3" w:rsidRPr="00B35728">
        <w:rPr>
          <w:lang w:val="en-GB"/>
        </w:rPr>
        <w:t xml:space="preserve"> sector</w:t>
      </w:r>
      <w:r w:rsidR="000133EB" w:rsidRPr="00B35728">
        <w:rPr>
          <w:lang w:val="en-GB"/>
        </w:rPr>
        <w:t xml:space="preserve"> and </w:t>
      </w:r>
      <w:r w:rsidR="00424E92" w:rsidRPr="00B35728">
        <w:rPr>
          <w:lang w:val="en-GB"/>
        </w:rPr>
        <w:t>the use of recycled paper and board material</w:t>
      </w:r>
      <w:r w:rsidR="009C17D0">
        <w:rPr>
          <w:lang w:val="en-GB"/>
        </w:rPr>
        <w:t>s</w:t>
      </w:r>
      <w:r w:rsidR="00424E92" w:rsidRPr="00B35728">
        <w:rPr>
          <w:lang w:val="en-GB"/>
        </w:rPr>
        <w:t xml:space="preserve"> as a major packaging material, fulfilling the safety demands of logistics and consumers. </w:t>
      </w:r>
      <w:r w:rsidR="00424E92" w:rsidRPr="00B35728">
        <w:rPr>
          <w:sz w:val="20"/>
          <w:szCs w:val="20"/>
          <w:lang w:val="en-GB"/>
        </w:rPr>
        <w:t xml:space="preserve">  </w:t>
      </w:r>
    </w:p>
    <w:p w14:paraId="0005D642" w14:textId="7C61D5C0" w:rsidR="06A1D783" w:rsidRPr="00B35728" w:rsidRDefault="06A1D783" w:rsidP="06A1D783">
      <w:pPr>
        <w:rPr>
          <w:lang w:val="en-GB"/>
        </w:rPr>
      </w:pPr>
    </w:p>
    <w:p w14:paraId="2CC714C5" w14:textId="084713F2" w:rsidR="06A1D783" w:rsidRPr="0068736B" w:rsidRDefault="00B65241" w:rsidP="0068736B">
      <w:pPr>
        <w:pStyle w:val="Heading2"/>
        <w:rPr>
          <w:lang w:val="en-US"/>
        </w:rPr>
      </w:pPr>
      <w:bookmarkStart w:id="45" w:name="_Toc6573252"/>
      <w:r>
        <w:rPr>
          <w:lang w:val="en-US"/>
        </w:rPr>
        <w:t xml:space="preserve">B. </w:t>
      </w:r>
      <w:r w:rsidR="06A1D783" w:rsidRPr="0068736B">
        <w:rPr>
          <w:lang w:val="en-US"/>
        </w:rPr>
        <w:t>Adopting additive manufacturing technologies and new production methods</w:t>
      </w:r>
      <w:bookmarkEnd w:id="45"/>
    </w:p>
    <w:p w14:paraId="15849627" w14:textId="2A039813" w:rsidR="00107D86" w:rsidRPr="00B35728" w:rsidRDefault="06A1D783" w:rsidP="00B65241">
      <w:pPr>
        <w:spacing w:after="0" w:line="240" w:lineRule="auto"/>
        <w:rPr>
          <w:rFonts w:cstheme="minorHAnsi"/>
          <w:sz w:val="24"/>
          <w:szCs w:val="24"/>
          <w:lang w:val="en-GB" w:eastAsia="sv-SE"/>
        </w:rPr>
      </w:pPr>
      <w:r w:rsidRPr="00B35728">
        <w:rPr>
          <w:sz w:val="24"/>
          <w:szCs w:val="24"/>
          <w:lang w:val="en-GB"/>
        </w:rPr>
        <w:t>New methods</w:t>
      </w:r>
      <w:r w:rsidR="00D2647A" w:rsidRPr="00B35728">
        <w:rPr>
          <w:sz w:val="24"/>
          <w:szCs w:val="24"/>
          <w:lang w:val="en-GB"/>
        </w:rPr>
        <w:t xml:space="preserve"> making use of ICT/AI </w:t>
      </w:r>
      <w:r w:rsidRPr="00B35728">
        <w:rPr>
          <w:sz w:val="24"/>
          <w:szCs w:val="24"/>
          <w:lang w:val="en-GB"/>
        </w:rPr>
        <w:t>exist for efficient raw material steering and information feedback be</w:t>
      </w:r>
      <w:r w:rsidR="00107D86" w:rsidRPr="00B35728">
        <w:rPr>
          <w:sz w:val="24"/>
          <w:szCs w:val="24"/>
          <w:lang w:val="en-GB"/>
        </w:rPr>
        <w:t xml:space="preserve">tween market, </w:t>
      </w:r>
      <w:r w:rsidRPr="00B35728">
        <w:rPr>
          <w:sz w:val="24"/>
          <w:szCs w:val="24"/>
          <w:lang w:val="en-GB"/>
        </w:rPr>
        <w:t>industry and forest, as do new business and logistics systems affecting the entire forest industrial system.</w:t>
      </w:r>
      <w:r w:rsidR="00D2647A" w:rsidRPr="00B35728">
        <w:rPr>
          <w:sz w:val="24"/>
          <w:szCs w:val="24"/>
          <w:lang w:val="en-GB"/>
        </w:rPr>
        <w:t xml:space="preserve"> Digitalization of the various value chains plays a key role in the integration of this new knowledge. In addition to </w:t>
      </w:r>
      <w:r w:rsidR="00AD60BE">
        <w:rPr>
          <w:sz w:val="24"/>
          <w:szCs w:val="24"/>
          <w:lang w:val="en-GB"/>
        </w:rPr>
        <w:t>this</w:t>
      </w:r>
      <w:r w:rsidR="00D2647A" w:rsidRPr="00B35728">
        <w:rPr>
          <w:sz w:val="24"/>
          <w:szCs w:val="24"/>
          <w:lang w:val="en-GB"/>
        </w:rPr>
        <w:t>, w</w:t>
      </w:r>
      <w:r w:rsidR="00107D86" w:rsidRPr="00B35728">
        <w:rPr>
          <w:sz w:val="24"/>
          <w:szCs w:val="24"/>
          <w:lang w:val="en-GB"/>
        </w:rPr>
        <w:t>e need to d</w:t>
      </w:r>
      <w:r w:rsidR="00107D86" w:rsidRPr="00B35728">
        <w:rPr>
          <w:rFonts w:cstheme="minorHAnsi"/>
          <w:sz w:val="24"/>
          <w:szCs w:val="24"/>
          <w:lang w:val="en-GB" w:eastAsia="sv-SE"/>
        </w:rPr>
        <w:t>emonstrate and integrate new wood processing technologies (e.g. 3D CT scann</w:t>
      </w:r>
      <w:r w:rsidR="00AD60BE">
        <w:rPr>
          <w:rFonts w:cstheme="minorHAnsi"/>
          <w:sz w:val="24"/>
          <w:szCs w:val="24"/>
          <w:lang w:val="en-GB" w:eastAsia="sv-SE"/>
        </w:rPr>
        <w:t>ing</w:t>
      </w:r>
      <w:r w:rsidR="00107D86" w:rsidRPr="00B35728">
        <w:rPr>
          <w:rFonts w:cstheme="minorHAnsi"/>
          <w:sz w:val="24"/>
          <w:szCs w:val="24"/>
          <w:lang w:val="en-GB" w:eastAsia="sv-SE"/>
        </w:rPr>
        <w:t>, laser cutting) to optimi</w:t>
      </w:r>
      <w:r w:rsidR="00506A2E">
        <w:rPr>
          <w:rFonts w:cstheme="minorHAnsi"/>
          <w:sz w:val="24"/>
          <w:szCs w:val="24"/>
          <w:lang w:val="en-GB" w:eastAsia="sv-SE"/>
        </w:rPr>
        <w:t>z</w:t>
      </w:r>
      <w:r w:rsidR="00107D86" w:rsidRPr="00B35728">
        <w:rPr>
          <w:rFonts w:cstheme="minorHAnsi"/>
          <w:sz w:val="24"/>
          <w:szCs w:val="24"/>
          <w:lang w:val="en-GB" w:eastAsia="sv-SE"/>
        </w:rPr>
        <w:t>e</w:t>
      </w:r>
      <w:r w:rsidR="00AD60BE">
        <w:rPr>
          <w:rFonts w:cstheme="minorHAnsi"/>
          <w:sz w:val="24"/>
          <w:szCs w:val="24"/>
          <w:lang w:val="en-GB" w:eastAsia="sv-SE"/>
        </w:rPr>
        <w:t xml:space="preserve"> the</w:t>
      </w:r>
      <w:r w:rsidR="00107D86" w:rsidRPr="00B35728">
        <w:rPr>
          <w:rFonts w:cstheme="minorHAnsi"/>
          <w:sz w:val="24"/>
          <w:szCs w:val="24"/>
          <w:lang w:val="en-GB" w:eastAsia="sv-SE"/>
        </w:rPr>
        <w:t xml:space="preserve"> breakdown of logs and laser</w:t>
      </w:r>
      <w:r w:rsidR="00AD60BE">
        <w:rPr>
          <w:rFonts w:cstheme="minorHAnsi"/>
          <w:sz w:val="24"/>
          <w:szCs w:val="24"/>
          <w:lang w:val="en-GB" w:eastAsia="sv-SE"/>
        </w:rPr>
        <w:t>-</w:t>
      </w:r>
      <w:r w:rsidR="00107D86" w:rsidRPr="00B35728">
        <w:rPr>
          <w:rFonts w:cstheme="minorHAnsi"/>
          <w:sz w:val="24"/>
          <w:szCs w:val="24"/>
          <w:lang w:val="en-GB" w:eastAsia="sv-SE"/>
        </w:rPr>
        <w:t xml:space="preserve">cutting solutions (wood and wood-based materials) based on the highest resale value of final products. </w:t>
      </w:r>
    </w:p>
    <w:p w14:paraId="131F5FEF" w14:textId="77777777" w:rsidR="00410103" w:rsidRPr="00B35728" w:rsidRDefault="00410103" w:rsidP="00424E92">
      <w:pPr>
        <w:rPr>
          <w:lang w:val="en-GB"/>
        </w:rPr>
      </w:pPr>
    </w:p>
    <w:p w14:paraId="013754DC" w14:textId="79DB9E9F" w:rsidR="008C5FF3" w:rsidRPr="00B35728" w:rsidRDefault="00B65241" w:rsidP="008C5FF3">
      <w:pPr>
        <w:pStyle w:val="Heading2"/>
        <w:rPr>
          <w:i/>
          <w:sz w:val="24"/>
          <w:szCs w:val="24"/>
          <w:lang w:val="en-GB"/>
        </w:rPr>
      </w:pPr>
      <w:bookmarkStart w:id="46" w:name="_Toc6573253"/>
      <w:r>
        <w:rPr>
          <w:lang w:val="en-GB"/>
        </w:rPr>
        <w:t xml:space="preserve">C. </w:t>
      </w:r>
      <w:r w:rsidR="008C5FF3" w:rsidRPr="00B35728">
        <w:rPr>
          <w:lang w:val="en-GB"/>
        </w:rPr>
        <w:t>Extracti</w:t>
      </w:r>
      <w:r w:rsidR="00506A2E">
        <w:rPr>
          <w:lang w:val="en-GB"/>
        </w:rPr>
        <w:t>ng</w:t>
      </w:r>
      <w:r w:rsidR="008C5FF3" w:rsidRPr="00B35728">
        <w:rPr>
          <w:lang w:val="en-GB"/>
        </w:rPr>
        <w:t xml:space="preserve"> and produc</w:t>
      </w:r>
      <w:r w:rsidR="00506A2E">
        <w:rPr>
          <w:lang w:val="en-GB"/>
        </w:rPr>
        <w:t>ing</w:t>
      </w:r>
      <w:r w:rsidR="008C5FF3" w:rsidRPr="00B35728">
        <w:rPr>
          <w:lang w:val="en-GB"/>
        </w:rPr>
        <w:t xml:space="preserve"> natural compounds for different uses</w:t>
      </w:r>
      <w:bookmarkEnd w:id="46"/>
    </w:p>
    <w:p w14:paraId="07CC2072" w14:textId="77777777" w:rsidR="00A301FC" w:rsidRDefault="008C5FF3" w:rsidP="008C5FF3">
      <w:pPr>
        <w:rPr>
          <w:i/>
          <w:sz w:val="24"/>
          <w:szCs w:val="24"/>
          <w:lang w:val="en-GB"/>
        </w:rPr>
      </w:pPr>
      <w:r w:rsidRPr="00B35728">
        <w:rPr>
          <w:sz w:val="24"/>
          <w:szCs w:val="24"/>
          <w:lang w:val="en-GB"/>
        </w:rPr>
        <w:t>The biorefinery concept provides numerous possibilities</w:t>
      </w:r>
      <w:r w:rsidR="00506A2E">
        <w:rPr>
          <w:sz w:val="24"/>
          <w:szCs w:val="24"/>
          <w:lang w:val="en-GB"/>
        </w:rPr>
        <w:t xml:space="preserve"> for the creation of</w:t>
      </w:r>
      <w:r w:rsidRPr="00B35728">
        <w:rPr>
          <w:sz w:val="24"/>
          <w:szCs w:val="24"/>
          <w:lang w:val="en-GB"/>
        </w:rPr>
        <w:t xml:space="preserve"> pigments, new materials for additive manufacturing </w:t>
      </w:r>
      <w:r w:rsidR="00506A2E">
        <w:rPr>
          <w:sz w:val="24"/>
          <w:szCs w:val="24"/>
          <w:lang w:val="en-GB"/>
        </w:rPr>
        <w:t xml:space="preserve">and </w:t>
      </w:r>
      <w:r w:rsidRPr="00B35728">
        <w:rPr>
          <w:sz w:val="24"/>
          <w:szCs w:val="24"/>
          <w:lang w:val="en-GB"/>
        </w:rPr>
        <w:t>bio-adhesives. The “</w:t>
      </w:r>
      <w:r w:rsidR="00911C3A">
        <w:rPr>
          <w:sz w:val="24"/>
          <w:szCs w:val="24"/>
          <w:lang w:val="en-GB"/>
        </w:rPr>
        <w:t>b</w:t>
      </w:r>
      <w:r w:rsidRPr="00B35728">
        <w:rPr>
          <w:sz w:val="24"/>
          <w:szCs w:val="24"/>
          <w:lang w:val="en-GB"/>
        </w:rPr>
        <w:t xml:space="preserve">io” concept opens </w:t>
      </w:r>
      <w:r w:rsidR="00911C3A">
        <w:rPr>
          <w:sz w:val="24"/>
          <w:szCs w:val="24"/>
          <w:lang w:val="en-GB"/>
        </w:rPr>
        <w:t xml:space="preserve">up </w:t>
      </w:r>
      <w:r w:rsidRPr="00B35728">
        <w:rPr>
          <w:sz w:val="24"/>
          <w:szCs w:val="24"/>
          <w:lang w:val="en-GB"/>
        </w:rPr>
        <w:t>new market niches and gives new possibilities for research and innovation.</w:t>
      </w:r>
      <w:r w:rsidR="00506A2E">
        <w:rPr>
          <w:sz w:val="24"/>
          <w:szCs w:val="24"/>
          <w:lang w:val="en-GB"/>
        </w:rPr>
        <w:t xml:space="preserve"> </w:t>
      </w:r>
      <w:r w:rsidR="00A301FC">
        <w:rPr>
          <w:i/>
          <w:sz w:val="24"/>
          <w:szCs w:val="24"/>
          <w:lang w:val="en-GB"/>
        </w:rPr>
        <w:t xml:space="preserve"> </w:t>
      </w:r>
      <w:r w:rsidR="00506A2E" w:rsidRPr="00A301FC">
        <w:rPr>
          <w:sz w:val="24"/>
          <w:szCs w:val="24"/>
          <w:lang w:val="en-GB"/>
        </w:rPr>
        <w:t xml:space="preserve"> </w:t>
      </w:r>
    </w:p>
    <w:p w14:paraId="42BF2E93" w14:textId="3C3544DA" w:rsidR="008C5FF3" w:rsidRPr="00A301FC" w:rsidRDefault="00A301FC" w:rsidP="008C5FF3">
      <w:pPr>
        <w:rPr>
          <w:i/>
          <w:sz w:val="24"/>
          <w:szCs w:val="24"/>
          <w:lang w:val="en-GB"/>
        </w:rPr>
      </w:pPr>
      <w:r>
        <w:rPr>
          <w:i/>
          <w:sz w:val="24"/>
          <w:szCs w:val="24"/>
          <w:lang w:val="en-GB"/>
        </w:rPr>
        <w:t>(Editor</w:t>
      </w:r>
      <w:r w:rsidR="00F0482C">
        <w:rPr>
          <w:i/>
          <w:sz w:val="24"/>
          <w:szCs w:val="24"/>
          <w:lang w:val="en-GB"/>
        </w:rPr>
        <w:t>’s</w:t>
      </w:r>
      <w:r>
        <w:rPr>
          <w:i/>
          <w:sz w:val="24"/>
          <w:szCs w:val="24"/>
          <w:lang w:val="en-GB"/>
        </w:rPr>
        <w:t xml:space="preserve"> comment: research need is missing here!)</w:t>
      </w:r>
    </w:p>
    <w:p w14:paraId="50B5DBCD" w14:textId="2D1677FE" w:rsidR="06A1D783" w:rsidRPr="00B35728" w:rsidRDefault="06A1D783" w:rsidP="06A1D783">
      <w:pPr>
        <w:rPr>
          <w:lang w:val="en-GB"/>
        </w:rPr>
      </w:pPr>
    </w:p>
    <w:p w14:paraId="502C3632" w14:textId="652EDF2F" w:rsidR="06A1D783" w:rsidRPr="00B35728" w:rsidRDefault="00B65241" w:rsidP="06A1D783">
      <w:pPr>
        <w:pStyle w:val="Heading2"/>
        <w:rPr>
          <w:lang w:val="en-GB"/>
        </w:rPr>
      </w:pPr>
      <w:bookmarkStart w:id="47" w:name="_Toc6573254"/>
      <w:r>
        <w:rPr>
          <w:lang w:val="en-GB"/>
        </w:rPr>
        <w:t xml:space="preserve">D. </w:t>
      </w:r>
      <w:r w:rsidR="06A1D783" w:rsidRPr="00B35728">
        <w:rPr>
          <w:lang w:val="en-GB"/>
        </w:rPr>
        <w:t>Improving traceability and chain-of-custody</w:t>
      </w:r>
      <w:r w:rsidR="00CA763F" w:rsidRPr="00B35728">
        <w:rPr>
          <w:lang w:val="en-GB"/>
        </w:rPr>
        <w:t xml:space="preserve"> </w:t>
      </w:r>
      <w:r w:rsidR="008942B1">
        <w:rPr>
          <w:lang w:val="en-GB"/>
        </w:rPr>
        <w:t>(</w:t>
      </w:r>
      <w:r w:rsidR="00CA763F" w:rsidRPr="00B35728">
        <w:rPr>
          <w:lang w:val="en-GB"/>
        </w:rPr>
        <w:t>c-o-c</w:t>
      </w:r>
      <w:r w:rsidR="008942B1">
        <w:rPr>
          <w:lang w:val="en-GB"/>
        </w:rPr>
        <w:t>)</w:t>
      </w:r>
      <w:r w:rsidR="00CA763F" w:rsidRPr="00B35728">
        <w:rPr>
          <w:lang w:val="en-GB"/>
        </w:rPr>
        <w:t xml:space="preserve">, </w:t>
      </w:r>
      <w:r w:rsidR="06A1D783" w:rsidRPr="00B35728">
        <w:rPr>
          <w:lang w:val="en-GB"/>
        </w:rPr>
        <w:t>throughout the value-chain</w:t>
      </w:r>
      <w:bookmarkEnd w:id="47"/>
    </w:p>
    <w:p w14:paraId="0F11DC07" w14:textId="0EC3B094" w:rsidR="00424E92" w:rsidRPr="00B35728" w:rsidRDefault="00424E92" w:rsidP="00424E92">
      <w:pPr>
        <w:rPr>
          <w:lang w:val="en-GB"/>
        </w:rPr>
      </w:pPr>
      <w:r w:rsidRPr="00B35728">
        <w:rPr>
          <w:lang w:val="en-GB"/>
        </w:rPr>
        <w:t>The demand for traceability of raw materials and products is global and increasing in importance</w:t>
      </w:r>
      <w:r w:rsidR="008C5FF3" w:rsidRPr="00B35728">
        <w:rPr>
          <w:lang w:val="en-GB"/>
        </w:rPr>
        <w:t xml:space="preserve"> for multiple reasons.</w:t>
      </w:r>
      <w:r w:rsidR="00CA763F" w:rsidRPr="00B35728">
        <w:rPr>
          <w:lang w:val="en-GB"/>
        </w:rPr>
        <w:t xml:space="preserve"> S</w:t>
      </w:r>
      <w:r w:rsidRPr="00B35728">
        <w:rPr>
          <w:lang w:val="en-GB"/>
        </w:rPr>
        <w:t>ustainable,</w:t>
      </w:r>
      <w:r w:rsidR="008C5FF3" w:rsidRPr="00B35728">
        <w:rPr>
          <w:lang w:val="en-GB"/>
        </w:rPr>
        <w:t xml:space="preserve"> </w:t>
      </w:r>
      <w:r w:rsidR="008942B1">
        <w:rPr>
          <w:lang w:val="en-GB"/>
        </w:rPr>
        <w:t>pest-free</w:t>
      </w:r>
      <w:r w:rsidR="00CA763F" w:rsidRPr="00B35728">
        <w:rPr>
          <w:lang w:val="en-GB"/>
        </w:rPr>
        <w:t xml:space="preserve">, </w:t>
      </w:r>
      <w:r w:rsidRPr="00B35728">
        <w:rPr>
          <w:lang w:val="en-GB"/>
        </w:rPr>
        <w:t>traceable wood raw material is a competitive factor for Europe</w:t>
      </w:r>
      <w:r w:rsidR="00FE6D01">
        <w:rPr>
          <w:lang w:val="en-GB"/>
        </w:rPr>
        <w:t>’s forest-based industries</w:t>
      </w:r>
      <w:r w:rsidRPr="00B35728">
        <w:rPr>
          <w:lang w:val="en-GB"/>
        </w:rPr>
        <w:t xml:space="preserve">. However, traceability needs to be extended to recycled raw materials </w:t>
      </w:r>
      <w:r w:rsidRPr="00B35728">
        <w:rPr>
          <w:lang w:val="en-GB"/>
        </w:rPr>
        <w:lastRenderedPageBreak/>
        <w:t xml:space="preserve">as well. This requires </w:t>
      </w:r>
      <w:r w:rsidR="00911086">
        <w:rPr>
          <w:lang w:val="en-GB"/>
        </w:rPr>
        <w:t xml:space="preserve">the </w:t>
      </w:r>
      <w:r w:rsidRPr="00B35728">
        <w:rPr>
          <w:lang w:val="en-GB"/>
        </w:rPr>
        <w:t xml:space="preserve">creation of multilateral, international cooperation through dedicated networks and logistical platforms which operate and maintain the viability of </w:t>
      </w:r>
      <w:r w:rsidR="00C1119A" w:rsidRPr="00B35728">
        <w:rPr>
          <w:lang w:val="en-GB"/>
        </w:rPr>
        <w:t xml:space="preserve">source, </w:t>
      </w:r>
      <w:r w:rsidRPr="00B35728">
        <w:rPr>
          <w:lang w:val="en-GB"/>
        </w:rPr>
        <w:t>collection, recovery, recycling and transport of waste and materials</w:t>
      </w:r>
      <w:r w:rsidRPr="00B35728">
        <w:rPr>
          <w:rFonts w:asciiTheme="majorHAnsi" w:hAnsiTheme="majorHAnsi" w:cstheme="majorBidi"/>
          <w:lang w:val="en-GB"/>
        </w:rPr>
        <w:t xml:space="preserve">.  </w:t>
      </w:r>
    </w:p>
    <w:p w14:paraId="0B35A261" w14:textId="66D30D89" w:rsidR="06A1D783" w:rsidRPr="00B35728" w:rsidRDefault="06A1D783" w:rsidP="06A1D783">
      <w:pPr>
        <w:rPr>
          <w:lang w:val="en-GB"/>
        </w:rPr>
      </w:pPr>
    </w:p>
    <w:p w14:paraId="58720E8F" w14:textId="125992BB" w:rsidR="00A72BF8" w:rsidRPr="00B35728" w:rsidRDefault="00B65241" w:rsidP="00A72BF8">
      <w:pPr>
        <w:pStyle w:val="Heading2"/>
        <w:rPr>
          <w:lang w:val="en-GB"/>
        </w:rPr>
      </w:pPr>
      <w:bookmarkStart w:id="48" w:name="_Toc6573255"/>
      <w:r>
        <w:rPr>
          <w:lang w:val="en-GB"/>
        </w:rPr>
        <w:t xml:space="preserve">E. </w:t>
      </w:r>
      <w:r w:rsidR="001931B3">
        <w:rPr>
          <w:lang w:val="en-GB"/>
        </w:rPr>
        <w:t>Integrating a</w:t>
      </w:r>
      <w:r w:rsidR="00A72BF8" w:rsidRPr="00B35728">
        <w:rPr>
          <w:lang w:val="en-GB"/>
        </w:rPr>
        <w:t xml:space="preserve">utonomous and/or electrified </w:t>
      </w:r>
      <w:r w:rsidR="00B05FB5" w:rsidRPr="00B35728">
        <w:rPr>
          <w:lang w:val="en-GB"/>
        </w:rPr>
        <w:t>working (e.g.</w:t>
      </w:r>
      <w:r w:rsidR="000B4E80">
        <w:rPr>
          <w:lang w:val="en-GB"/>
        </w:rPr>
        <w:t xml:space="preserve"> </w:t>
      </w:r>
      <w:r w:rsidR="00B05FB5" w:rsidRPr="00B35728">
        <w:rPr>
          <w:lang w:val="en-GB"/>
        </w:rPr>
        <w:t xml:space="preserve">harvesting) and </w:t>
      </w:r>
      <w:r w:rsidR="00A72BF8" w:rsidRPr="00B35728">
        <w:rPr>
          <w:lang w:val="en-GB"/>
        </w:rPr>
        <w:t>transportation systems</w:t>
      </w:r>
      <w:bookmarkEnd w:id="48"/>
    </w:p>
    <w:p w14:paraId="2AA56C2D" w14:textId="7A5BF1BF" w:rsidR="00A72BF8" w:rsidRPr="00B35728" w:rsidRDefault="00A72BF8" w:rsidP="00A72BF8">
      <w:pPr>
        <w:rPr>
          <w:lang w:val="en-GB"/>
        </w:rPr>
      </w:pPr>
      <w:r w:rsidRPr="00B35728">
        <w:rPr>
          <w:lang w:val="en-GB"/>
        </w:rPr>
        <w:t xml:space="preserve">Full integration of economically and environmentally efficient, smart harvesting, measuring, processing, sorting and logistics technology and systems, with evolving industrial processing technologies and systems will enable the </w:t>
      </w:r>
      <w:proofErr w:type="spellStart"/>
      <w:r w:rsidRPr="00B35728">
        <w:rPr>
          <w:lang w:val="en-GB"/>
        </w:rPr>
        <w:t>valori</w:t>
      </w:r>
      <w:r w:rsidR="001931B3">
        <w:rPr>
          <w:lang w:val="en-GB"/>
        </w:rPr>
        <w:t>z</w:t>
      </w:r>
      <w:r w:rsidRPr="00B35728">
        <w:rPr>
          <w:lang w:val="en-GB"/>
        </w:rPr>
        <w:t>ation</w:t>
      </w:r>
      <w:proofErr w:type="spellEnd"/>
      <w:r w:rsidRPr="00B35728">
        <w:rPr>
          <w:lang w:val="en-GB"/>
        </w:rPr>
        <w:t xml:space="preserve"> of forest-based biomass in sustainable and continuously optimi</w:t>
      </w:r>
      <w:r w:rsidR="001931B3">
        <w:rPr>
          <w:lang w:val="en-GB"/>
        </w:rPr>
        <w:t>z</w:t>
      </w:r>
      <w:r w:rsidRPr="00B35728">
        <w:rPr>
          <w:lang w:val="en-GB"/>
        </w:rPr>
        <w:t xml:space="preserve">ed products and value chains. New autonomous harvesting systems can increase productivity and </w:t>
      </w:r>
      <w:r w:rsidR="001931B3">
        <w:rPr>
          <w:lang w:val="en-GB"/>
        </w:rPr>
        <w:t xml:space="preserve">the </w:t>
      </w:r>
      <w:r w:rsidRPr="00B35728">
        <w:rPr>
          <w:lang w:val="en-GB"/>
        </w:rPr>
        <w:t>precision of operations. Semi- and full-automation in terrain transport systems ca</w:t>
      </w:r>
      <w:r w:rsidR="00B05FB5" w:rsidRPr="00B35728">
        <w:rPr>
          <w:lang w:val="en-GB"/>
        </w:rPr>
        <w:t>n improve efficiency and reduce</w:t>
      </w:r>
      <w:r w:rsidRPr="00B35728">
        <w:rPr>
          <w:lang w:val="en-GB"/>
        </w:rPr>
        <w:t xml:space="preserve"> environmental impact.</w:t>
      </w:r>
    </w:p>
    <w:p w14:paraId="51C56F0F" w14:textId="64BA6B7C" w:rsidR="00F67DF6" w:rsidRPr="00B65241" w:rsidRDefault="00F67DF6" w:rsidP="00F67DF6">
      <w:pPr>
        <w:rPr>
          <w:sz w:val="24"/>
          <w:szCs w:val="24"/>
          <w:lang w:val="en-GB"/>
        </w:rPr>
      </w:pPr>
    </w:p>
    <w:p w14:paraId="5EBA5B4C" w14:textId="2E4D57FD" w:rsidR="00B65241" w:rsidRDefault="00B65241">
      <w:pPr>
        <w:rPr>
          <w:sz w:val="24"/>
          <w:szCs w:val="24"/>
          <w:lang w:val="en-GB"/>
        </w:rPr>
      </w:pPr>
      <w:r>
        <w:rPr>
          <w:sz w:val="24"/>
          <w:szCs w:val="24"/>
          <w:lang w:val="en-GB"/>
        </w:rPr>
        <w:br w:type="page"/>
      </w:r>
    </w:p>
    <w:p w14:paraId="2CFE3870" w14:textId="77777777" w:rsidR="00B65241" w:rsidRDefault="00B65241" w:rsidP="00B65241">
      <w:pPr>
        <w:rPr>
          <w:lang w:val="en-GB"/>
        </w:rPr>
      </w:pPr>
    </w:p>
    <w:p w14:paraId="2FC7FE59" w14:textId="77777777" w:rsidR="00B65241" w:rsidRPr="00550473" w:rsidRDefault="00B65241" w:rsidP="00B65241">
      <w:pPr>
        <w:pStyle w:val="Heading1"/>
        <w:rPr>
          <w:rFonts w:eastAsia="Times New Roman"/>
          <w:b/>
          <w:lang w:val="en-GB" w:eastAsia="sv-SE"/>
        </w:rPr>
      </w:pPr>
      <w:bookmarkStart w:id="49" w:name="_Toc6573256"/>
      <w:r w:rsidRPr="00550473">
        <w:rPr>
          <w:rFonts w:eastAsia="Times New Roman"/>
          <w:b/>
          <w:color w:val="33CCCC"/>
          <w:lang w:val="en-GB" w:eastAsia="sv-SE"/>
        </w:rPr>
        <w:t>7. Purposeful, safe jobs and links between rural and urban regions</w:t>
      </w:r>
      <w:bookmarkEnd w:id="49"/>
    </w:p>
    <w:p w14:paraId="2675781F" w14:textId="77777777" w:rsidR="00B65241" w:rsidRDefault="00B65241" w:rsidP="00B65241">
      <w:pPr>
        <w:spacing w:after="0" w:line="340" w:lineRule="atLeast"/>
        <w:textAlignment w:val="baseline"/>
        <w:rPr>
          <w:rFonts w:ascii="&amp;quot" w:eastAsia="Times New Roman" w:hAnsi="&amp;quot" w:cs="Times New Roman"/>
          <w:color w:val="555555"/>
          <w:sz w:val="23"/>
          <w:szCs w:val="23"/>
          <w:lang w:val="en-GB" w:eastAsia="sv-SE"/>
        </w:rPr>
      </w:pPr>
      <w:r w:rsidRPr="00985D28">
        <w:rPr>
          <w:rFonts w:ascii="&amp;quot" w:eastAsia="Times New Roman" w:hAnsi="&amp;quot" w:cs="Times New Roman"/>
          <w:color w:val="555555"/>
          <w:sz w:val="27"/>
          <w:szCs w:val="23"/>
          <w:lang w:val="en-GB" w:eastAsia="sv-SE"/>
        </w:rPr>
        <w:t>In 2040, the forest-based sector is an attractive employer, known for providing meaningful and safe jobs in rural as well as in urban regions. It is well known for developing the skills of its workers and managers and has significantly increased the number of employees involved in different aspects of research, development and innovation activities.</w:t>
      </w:r>
      <w:r w:rsidRPr="00534561">
        <w:rPr>
          <w:lang w:val="en-US"/>
        </w:rPr>
        <w:br/>
      </w:r>
    </w:p>
    <w:p w14:paraId="038E044C" w14:textId="77777777" w:rsidR="00B65241" w:rsidRPr="00D75FAF" w:rsidRDefault="00B65241" w:rsidP="00B65241">
      <w:pPr>
        <w:spacing w:after="0" w:line="340" w:lineRule="atLeast"/>
        <w:textAlignment w:val="baseline"/>
        <w:rPr>
          <w:rFonts w:ascii="&amp;quot" w:eastAsia="Times New Roman" w:hAnsi="&amp;quot" w:cs="Times New Roman"/>
          <w:color w:val="2F5496" w:themeColor="accent1" w:themeShade="BF"/>
          <w:sz w:val="27"/>
          <w:szCs w:val="23"/>
          <w:lang w:val="en-GB" w:eastAsia="sv-SE"/>
        </w:rPr>
      </w:pPr>
      <w:r w:rsidRPr="00D75FAF">
        <w:rPr>
          <w:rFonts w:ascii="&amp;quot" w:eastAsia="Times New Roman" w:hAnsi="&amp;quot" w:cs="Times New Roman"/>
          <w:color w:val="2F5496" w:themeColor="accent1" w:themeShade="BF"/>
          <w:sz w:val="27"/>
          <w:szCs w:val="23"/>
          <w:lang w:val="en-GB" w:eastAsia="sv-SE"/>
        </w:rPr>
        <w:t>Challenges</w:t>
      </w:r>
    </w:p>
    <w:p w14:paraId="7A479293" w14:textId="77777777" w:rsidR="00B65241" w:rsidRDefault="00B65241" w:rsidP="00B65241">
      <w:pPr>
        <w:spacing w:after="0" w:line="340" w:lineRule="atLeast"/>
        <w:textAlignment w:val="baseline"/>
        <w:rPr>
          <w:rFonts w:ascii="&amp;quot" w:eastAsia="Times New Roman" w:hAnsi="&amp;quot" w:cs="Times New Roman"/>
          <w:color w:val="555555"/>
          <w:sz w:val="23"/>
          <w:szCs w:val="23"/>
          <w:lang w:val="en-GB" w:eastAsia="sv-SE"/>
        </w:rPr>
      </w:pPr>
    </w:p>
    <w:p w14:paraId="26CF0FBC" w14:textId="77777777" w:rsidR="00B65241" w:rsidRDefault="00B65241" w:rsidP="00B65241">
      <w:pPr>
        <w:pStyle w:val="Heading2"/>
        <w:rPr>
          <w:lang w:val="en-US"/>
        </w:rPr>
      </w:pPr>
      <w:bookmarkStart w:id="50" w:name="_Toc6573257"/>
      <w:r w:rsidRPr="00B73FD5">
        <w:rPr>
          <w:lang w:val="en-US"/>
        </w:rPr>
        <w:t>A.</w:t>
      </w:r>
      <w:r>
        <w:rPr>
          <w:lang w:val="en-US"/>
        </w:rPr>
        <w:t xml:space="preserve"> Creative jobs growing the forest-based sector</w:t>
      </w:r>
      <w:bookmarkEnd w:id="50"/>
    </w:p>
    <w:p w14:paraId="709B5C5C" w14:textId="3A21C0A9" w:rsidR="00B65241" w:rsidRDefault="00B65241" w:rsidP="00B65241">
      <w:pPr>
        <w:rPr>
          <w:rFonts w:asciiTheme="majorHAnsi" w:hAnsiTheme="majorHAnsi" w:cstheme="majorHAnsi"/>
          <w:lang w:val="en-US"/>
        </w:rPr>
      </w:pPr>
      <w:r>
        <w:rPr>
          <w:rFonts w:ascii="Calibri Light" w:eastAsia="Calibri Light" w:hAnsi="Calibri Light" w:cs="Calibri Light"/>
          <w:lang w:val="en-US"/>
        </w:rPr>
        <w:t>Tasks related to research, creative design and communication become increasingly important as the forest-based sector enters into new markets and shorter</w:t>
      </w:r>
      <w:r>
        <w:rPr>
          <w:rFonts w:ascii="Calibri Light" w:eastAsia="Calibri Light" w:hAnsi="Calibri Light" w:cs="Calibri Light"/>
          <w:lang w:val="en-GB"/>
        </w:rPr>
        <w:t xml:space="preserve"> production series become more economically advantageous. Fashion designers and new groups of engineers/researchers are needed when the forest-based sector develops new cross-sector partnerships. New creative jobs can also be offered in the area of </w:t>
      </w:r>
      <w:proofErr w:type="spellStart"/>
      <w:r w:rsidRPr="00674C19">
        <w:rPr>
          <w:rFonts w:asciiTheme="majorHAnsi" w:hAnsiTheme="majorHAnsi" w:cstheme="majorHAnsi"/>
          <w:lang w:val="en-US"/>
        </w:rPr>
        <w:t>biobased</w:t>
      </w:r>
      <w:proofErr w:type="spellEnd"/>
      <w:r w:rsidRPr="00674C19">
        <w:rPr>
          <w:rFonts w:asciiTheme="majorHAnsi" w:hAnsiTheme="majorHAnsi" w:cstheme="majorHAnsi"/>
          <w:lang w:val="en-US"/>
        </w:rPr>
        <w:t xml:space="preserve"> construction solutions</w:t>
      </w:r>
      <w:r w:rsidR="00813A5B">
        <w:rPr>
          <w:rFonts w:asciiTheme="majorHAnsi" w:hAnsiTheme="majorHAnsi" w:cstheme="majorHAnsi"/>
          <w:lang w:val="en-US"/>
        </w:rPr>
        <w:t>,</w:t>
      </w:r>
      <w:r w:rsidRPr="00674C19">
        <w:rPr>
          <w:rFonts w:asciiTheme="majorHAnsi" w:hAnsiTheme="majorHAnsi" w:cstheme="majorHAnsi"/>
          <w:lang w:val="en-US"/>
        </w:rPr>
        <w:t xml:space="preserve"> </w:t>
      </w:r>
      <w:r>
        <w:rPr>
          <w:rFonts w:asciiTheme="majorHAnsi" w:hAnsiTheme="majorHAnsi" w:cstheme="majorHAnsi"/>
          <w:lang w:val="en-US"/>
        </w:rPr>
        <w:t>if t</w:t>
      </w:r>
      <w:r w:rsidRPr="00783A1E">
        <w:rPr>
          <w:rFonts w:asciiTheme="majorHAnsi" w:hAnsiTheme="majorHAnsi" w:cstheme="majorHAnsi"/>
          <w:lang w:val="en-US"/>
        </w:rPr>
        <w:t xml:space="preserve">he sector </w:t>
      </w:r>
      <w:r>
        <w:rPr>
          <w:rFonts w:asciiTheme="majorHAnsi" w:hAnsiTheme="majorHAnsi" w:cstheme="majorHAnsi"/>
          <w:lang w:val="en-US"/>
        </w:rPr>
        <w:t>manages to</w:t>
      </w:r>
      <w:r w:rsidRPr="00783A1E">
        <w:rPr>
          <w:rFonts w:asciiTheme="majorHAnsi" w:hAnsiTheme="majorHAnsi" w:cstheme="majorHAnsi"/>
          <w:lang w:val="en-US"/>
        </w:rPr>
        <w:t xml:space="preserve"> increase awareness</w:t>
      </w:r>
      <w:r w:rsidRPr="0067125B">
        <w:rPr>
          <w:rFonts w:asciiTheme="majorHAnsi" w:hAnsiTheme="majorHAnsi" w:cstheme="majorHAnsi"/>
          <w:lang w:val="en-US"/>
        </w:rPr>
        <w:t xml:space="preserve"> </w:t>
      </w:r>
      <w:r>
        <w:rPr>
          <w:rFonts w:asciiTheme="majorHAnsi" w:hAnsiTheme="majorHAnsi" w:cstheme="majorHAnsi"/>
          <w:lang w:val="en-US"/>
        </w:rPr>
        <w:t>about</w:t>
      </w:r>
      <w:r w:rsidRPr="00C85F75">
        <w:rPr>
          <w:rFonts w:asciiTheme="majorHAnsi" w:hAnsiTheme="majorHAnsi" w:cstheme="majorHAnsi"/>
          <w:lang w:val="en-US"/>
        </w:rPr>
        <w:t xml:space="preserve"> </w:t>
      </w:r>
      <w:proofErr w:type="spellStart"/>
      <w:r>
        <w:rPr>
          <w:rFonts w:asciiTheme="majorHAnsi" w:hAnsiTheme="majorHAnsi" w:cstheme="majorHAnsi"/>
          <w:lang w:val="en-US"/>
        </w:rPr>
        <w:t>biobased</w:t>
      </w:r>
      <w:proofErr w:type="spellEnd"/>
      <w:r>
        <w:rPr>
          <w:rFonts w:asciiTheme="majorHAnsi" w:hAnsiTheme="majorHAnsi" w:cstheme="majorHAnsi"/>
          <w:lang w:val="en-US"/>
        </w:rPr>
        <w:t xml:space="preserve"> </w:t>
      </w:r>
      <w:r w:rsidRPr="00C85F75">
        <w:rPr>
          <w:rFonts w:asciiTheme="majorHAnsi" w:hAnsiTheme="majorHAnsi" w:cstheme="majorHAnsi"/>
          <w:lang w:val="en-US"/>
        </w:rPr>
        <w:t>building systems</w:t>
      </w:r>
      <w:r w:rsidR="00813A5B">
        <w:rPr>
          <w:rFonts w:asciiTheme="majorHAnsi" w:hAnsiTheme="majorHAnsi" w:cstheme="majorHAnsi"/>
          <w:lang w:val="en-US"/>
        </w:rPr>
        <w:t>,</w:t>
      </w:r>
      <w:r w:rsidRPr="00783A1E">
        <w:rPr>
          <w:rFonts w:asciiTheme="majorHAnsi" w:hAnsiTheme="majorHAnsi" w:cstheme="majorHAnsi"/>
          <w:lang w:val="en-US"/>
        </w:rPr>
        <w:t xml:space="preserve"> </w:t>
      </w:r>
      <w:r>
        <w:rPr>
          <w:rFonts w:asciiTheme="majorHAnsi" w:hAnsiTheme="majorHAnsi" w:cstheme="majorHAnsi"/>
          <w:lang w:val="en-US"/>
        </w:rPr>
        <w:t>as well as develop</w:t>
      </w:r>
      <w:r w:rsidR="00813A5B">
        <w:rPr>
          <w:rFonts w:asciiTheme="majorHAnsi" w:hAnsiTheme="majorHAnsi" w:cstheme="majorHAnsi"/>
          <w:lang w:val="en-US"/>
        </w:rPr>
        <w:t>ing</w:t>
      </w:r>
      <w:r>
        <w:rPr>
          <w:rFonts w:asciiTheme="majorHAnsi" w:hAnsiTheme="majorHAnsi" w:cstheme="majorHAnsi"/>
          <w:lang w:val="en-US"/>
        </w:rPr>
        <w:t xml:space="preserve"> state-of-the-art </w:t>
      </w:r>
      <w:r w:rsidRPr="00783A1E">
        <w:rPr>
          <w:rFonts w:asciiTheme="majorHAnsi" w:hAnsiTheme="majorHAnsi" w:cstheme="majorHAnsi"/>
          <w:lang w:val="en-US"/>
        </w:rPr>
        <w:t>training and education</w:t>
      </w:r>
      <w:r>
        <w:rPr>
          <w:rFonts w:asciiTheme="majorHAnsi" w:hAnsiTheme="majorHAnsi" w:cstheme="majorHAnsi"/>
          <w:lang w:val="en-US"/>
        </w:rPr>
        <w:t xml:space="preserve">al methods for </w:t>
      </w:r>
      <w:r w:rsidRPr="00783A1E">
        <w:rPr>
          <w:rFonts w:asciiTheme="majorHAnsi" w:hAnsiTheme="majorHAnsi" w:cstheme="majorHAnsi"/>
          <w:lang w:val="en-US"/>
        </w:rPr>
        <w:t>architects, property developers and local authorities</w:t>
      </w:r>
      <w:r>
        <w:rPr>
          <w:rFonts w:asciiTheme="majorHAnsi" w:hAnsiTheme="majorHAnsi" w:cstheme="majorHAnsi"/>
          <w:lang w:val="en-US"/>
        </w:rPr>
        <w:t>.</w:t>
      </w:r>
      <w:r w:rsidRPr="00783A1E">
        <w:rPr>
          <w:rFonts w:asciiTheme="majorHAnsi" w:hAnsiTheme="majorHAnsi" w:cstheme="majorHAnsi"/>
          <w:lang w:val="en-US"/>
        </w:rPr>
        <w:t xml:space="preserve"> </w:t>
      </w:r>
      <w:r>
        <w:rPr>
          <w:rFonts w:asciiTheme="majorHAnsi" w:hAnsiTheme="majorHAnsi" w:cstheme="majorHAnsi"/>
          <w:lang w:val="en-US"/>
        </w:rPr>
        <w:t>D</w:t>
      </w:r>
      <w:r w:rsidRPr="00783A1E">
        <w:rPr>
          <w:rFonts w:asciiTheme="majorHAnsi" w:hAnsiTheme="majorHAnsi" w:cstheme="majorHAnsi"/>
          <w:lang w:val="en-US"/>
        </w:rPr>
        <w:t>esign tools</w:t>
      </w:r>
      <w:r>
        <w:rPr>
          <w:rFonts w:asciiTheme="majorHAnsi" w:hAnsiTheme="majorHAnsi" w:cstheme="majorHAnsi"/>
          <w:lang w:val="en-US"/>
        </w:rPr>
        <w:t xml:space="preserve"> will ideally be easy</w:t>
      </w:r>
      <w:r w:rsidR="00813A5B">
        <w:rPr>
          <w:rFonts w:asciiTheme="majorHAnsi" w:hAnsiTheme="majorHAnsi" w:cstheme="majorHAnsi"/>
          <w:lang w:val="en-US"/>
        </w:rPr>
        <w:t xml:space="preserve"> </w:t>
      </w:r>
      <w:r>
        <w:rPr>
          <w:rFonts w:asciiTheme="majorHAnsi" w:hAnsiTheme="majorHAnsi" w:cstheme="majorHAnsi"/>
          <w:lang w:val="en-US"/>
        </w:rPr>
        <w:t>to</w:t>
      </w:r>
      <w:r w:rsidR="00813A5B">
        <w:rPr>
          <w:rFonts w:asciiTheme="majorHAnsi" w:hAnsiTheme="majorHAnsi" w:cstheme="majorHAnsi"/>
          <w:lang w:val="en-US"/>
        </w:rPr>
        <w:t xml:space="preserve"> </w:t>
      </w:r>
      <w:r>
        <w:rPr>
          <w:rFonts w:asciiTheme="majorHAnsi" w:hAnsiTheme="majorHAnsi" w:cstheme="majorHAnsi"/>
          <w:lang w:val="en-US"/>
        </w:rPr>
        <w:t>use and intuitive</w:t>
      </w:r>
      <w:r w:rsidRPr="00783A1E">
        <w:rPr>
          <w:rFonts w:asciiTheme="majorHAnsi" w:hAnsiTheme="majorHAnsi" w:cstheme="majorHAnsi"/>
          <w:lang w:val="en-US"/>
        </w:rPr>
        <w:t>.</w:t>
      </w:r>
    </w:p>
    <w:p w14:paraId="1333370D" w14:textId="77777777" w:rsidR="00B65241" w:rsidRDefault="00B65241" w:rsidP="00B65241">
      <w:pPr>
        <w:rPr>
          <w:lang w:val="en-US"/>
        </w:rPr>
      </w:pPr>
    </w:p>
    <w:p w14:paraId="2ED3AA7E" w14:textId="27DFB628" w:rsidR="00B65241" w:rsidRDefault="00B65241" w:rsidP="00B65241">
      <w:pPr>
        <w:pStyle w:val="Heading2"/>
        <w:rPr>
          <w:lang w:val="en-US"/>
        </w:rPr>
      </w:pPr>
      <w:bookmarkStart w:id="51" w:name="_Toc6573258"/>
      <w:r>
        <w:rPr>
          <w:lang w:val="en-US"/>
        </w:rPr>
        <w:t>B. Creating job opportunities through economic incentives for management of small</w:t>
      </w:r>
      <w:r w:rsidR="00EC7386">
        <w:rPr>
          <w:lang w:val="en-US"/>
        </w:rPr>
        <w:t>-</w:t>
      </w:r>
      <w:r>
        <w:rPr>
          <w:lang w:val="en-US"/>
        </w:rPr>
        <w:t xml:space="preserve"> forest ownerships</w:t>
      </w:r>
      <w:bookmarkEnd w:id="51"/>
    </w:p>
    <w:p w14:paraId="0940632B" w14:textId="77777777" w:rsidR="00B65241" w:rsidRPr="00D75FAF" w:rsidRDefault="00B65241" w:rsidP="00B65241">
      <w:pPr>
        <w:rPr>
          <w:rFonts w:ascii="Calibri Light" w:eastAsia="Calibri Light" w:hAnsi="Calibri Light" w:cs="Calibri Light"/>
          <w:lang w:val="en-US"/>
        </w:rPr>
      </w:pPr>
      <w:r>
        <w:rPr>
          <w:rFonts w:ascii="Calibri Light" w:eastAsia="Calibri Light" w:hAnsi="Calibri Light" w:cs="Calibri Light"/>
          <w:lang w:val="en-US"/>
        </w:rPr>
        <w:t xml:space="preserve">Today, many smaller forest holdings have little economic incentive to manage their forest efficiently, if at all. This is particularly common in regions with very fragmented forest ownership or where forestry-related services and industries are few. New innovative business concepts are needed to increase the economic benefits of actively managed smaller forest holdings and create new jobs for forestry entrepreneurs and in downstream industries.  </w:t>
      </w:r>
    </w:p>
    <w:p w14:paraId="06290F5D" w14:textId="6D4E6B8E" w:rsidR="00B65241" w:rsidRDefault="00B65241" w:rsidP="00B65241">
      <w:pPr>
        <w:rPr>
          <w:lang w:val="en-US"/>
        </w:rPr>
      </w:pPr>
      <w:r>
        <w:rPr>
          <w:lang w:val="en-US"/>
        </w:rPr>
        <w:t xml:space="preserve">(This </w:t>
      </w:r>
      <w:r w:rsidR="00A301FC">
        <w:rPr>
          <w:lang w:val="en-US"/>
        </w:rPr>
        <w:t>C</w:t>
      </w:r>
      <w:r>
        <w:rPr>
          <w:lang w:val="en-US"/>
        </w:rPr>
        <w:t xml:space="preserve">hallenge is closely related to </w:t>
      </w:r>
      <w:r w:rsidR="00A301FC">
        <w:rPr>
          <w:lang w:val="en-US"/>
        </w:rPr>
        <w:t>C</w:t>
      </w:r>
      <w:r>
        <w:rPr>
          <w:lang w:val="en-US"/>
        </w:rPr>
        <w:t>hallenges in Vision Target 2)</w:t>
      </w:r>
    </w:p>
    <w:p w14:paraId="703F12BD" w14:textId="77777777" w:rsidR="00B65241" w:rsidRDefault="00B65241" w:rsidP="00B65241">
      <w:pPr>
        <w:rPr>
          <w:lang w:val="en-US"/>
        </w:rPr>
      </w:pPr>
    </w:p>
    <w:p w14:paraId="3EBEC017" w14:textId="74812690" w:rsidR="00B65241" w:rsidRDefault="00B65241" w:rsidP="00B65241">
      <w:pPr>
        <w:pStyle w:val="Heading2"/>
        <w:rPr>
          <w:lang w:val="en-US"/>
        </w:rPr>
      </w:pPr>
      <w:bookmarkStart w:id="52" w:name="_Toc6573259"/>
      <w:r>
        <w:rPr>
          <w:lang w:val="en-US"/>
        </w:rPr>
        <w:t xml:space="preserve">C. </w:t>
      </w:r>
      <w:r w:rsidR="00EC7386">
        <w:rPr>
          <w:lang w:val="en-US"/>
        </w:rPr>
        <w:t>Developing n</w:t>
      </w:r>
      <w:r>
        <w:rPr>
          <w:lang w:val="en-US"/>
        </w:rPr>
        <w:t>ew market places and jobs in response to changing consumer trends</w:t>
      </w:r>
      <w:bookmarkEnd w:id="52"/>
    </w:p>
    <w:p w14:paraId="36DC0DB2" w14:textId="304888E1" w:rsidR="00B65241" w:rsidRDefault="00B65241" w:rsidP="00B65241">
      <w:pPr>
        <w:rPr>
          <w:rFonts w:asciiTheme="majorHAnsi" w:eastAsiaTheme="majorEastAsia" w:hAnsiTheme="majorHAnsi" w:cstheme="majorBidi"/>
          <w:color w:val="2F5496" w:themeColor="accent1" w:themeShade="BF"/>
          <w:lang w:val="en-GB"/>
        </w:rPr>
      </w:pPr>
      <w:r>
        <w:rPr>
          <w:rFonts w:ascii="Calibri Light" w:eastAsia="Calibri Light" w:hAnsi="Calibri Light" w:cs="Calibri Light"/>
          <w:lang w:val="en-GB"/>
        </w:rPr>
        <w:t xml:space="preserve">Market and consumer trends have emerged that </w:t>
      </w:r>
      <w:r w:rsidR="00EC7386">
        <w:rPr>
          <w:rFonts w:ascii="Calibri Light" w:eastAsia="Calibri Light" w:hAnsi="Calibri Light" w:cs="Calibri Light"/>
          <w:lang w:val="en-GB"/>
        </w:rPr>
        <w:t xml:space="preserve">will </w:t>
      </w:r>
      <w:r>
        <w:rPr>
          <w:rFonts w:ascii="Calibri Light" w:eastAsia="Calibri Light" w:hAnsi="Calibri Light" w:cs="Calibri Light"/>
          <w:lang w:val="en-GB"/>
        </w:rPr>
        <w:t>likely accelerate and have significant impact on society in 2030/2040. New jobs can be created if the sector research</w:t>
      </w:r>
      <w:r w:rsidR="00EC7386">
        <w:rPr>
          <w:rFonts w:ascii="Calibri Light" w:eastAsia="Calibri Light" w:hAnsi="Calibri Light" w:cs="Calibri Light"/>
          <w:lang w:val="en-GB"/>
        </w:rPr>
        <w:t>es</w:t>
      </w:r>
      <w:r>
        <w:rPr>
          <w:rFonts w:ascii="Calibri Light" w:eastAsia="Calibri Light" w:hAnsi="Calibri Light" w:cs="Calibri Light"/>
          <w:lang w:val="en-GB"/>
        </w:rPr>
        <w:t xml:space="preserve"> the socio-technological changes and is sufficiently innovative developing new business models. The</w:t>
      </w:r>
      <w:r>
        <w:rPr>
          <w:rFonts w:ascii="Calibri Light" w:eastAsia="Calibri Light" w:hAnsi="Calibri Light" w:cs="Calibri Light"/>
          <w:b/>
          <w:bCs/>
          <w:lang w:val="en-GB"/>
        </w:rPr>
        <w:t xml:space="preserve"> </w:t>
      </w:r>
      <w:r w:rsidR="00EC7386">
        <w:rPr>
          <w:rFonts w:ascii="Calibri Light" w:eastAsia="Calibri Light" w:hAnsi="Calibri Light" w:cs="Calibri Light"/>
          <w:b/>
          <w:bCs/>
          <w:lang w:val="en-GB"/>
        </w:rPr>
        <w:t>s</w:t>
      </w:r>
      <w:r>
        <w:rPr>
          <w:rFonts w:ascii="Calibri Light" w:eastAsia="Calibri Light" w:hAnsi="Calibri Light" w:cs="Calibri Light"/>
          <w:b/>
          <w:bCs/>
          <w:lang w:val="en-GB"/>
        </w:rPr>
        <w:t xml:space="preserve">ocial economy </w:t>
      </w:r>
      <w:r>
        <w:rPr>
          <w:rFonts w:ascii="Calibri Light" w:eastAsia="Calibri Light" w:hAnsi="Calibri Light" w:cs="Calibri Light"/>
          <w:lang w:val="en-GB"/>
        </w:rPr>
        <w:t>and</w:t>
      </w:r>
      <w:r>
        <w:rPr>
          <w:rFonts w:ascii="Calibri Light" w:eastAsia="Calibri Light" w:hAnsi="Calibri Light" w:cs="Calibri Light"/>
          <w:b/>
          <w:bCs/>
          <w:lang w:val="en-GB"/>
        </w:rPr>
        <w:t xml:space="preserve"> collaborative consumption</w:t>
      </w:r>
      <w:r>
        <w:rPr>
          <w:rFonts w:ascii="Calibri Light" w:eastAsia="Calibri Light" w:hAnsi="Calibri Light" w:cs="Calibri Light"/>
          <w:lang w:val="en-GB"/>
        </w:rPr>
        <w:t xml:space="preserve"> (such as </w:t>
      </w:r>
      <w:proofErr w:type="spellStart"/>
      <w:r>
        <w:rPr>
          <w:rFonts w:ascii="Calibri Light" w:eastAsia="Calibri Light" w:hAnsi="Calibri Light" w:cs="Calibri Light"/>
          <w:lang w:val="en-GB"/>
        </w:rPr>
        <w:t>AirBnB</w:t>
      </w:r>
      <w:proofErr w:type="spellEnd"/>
      <w:r>
        <w:rPr>
          <w:rFonts w:ascii="Calibri Light" w:eastAsia="Calibri Light" w:hAnsi="Calibri Light" w:cs="Calibri Light"/>
          <w:lang w:val="en-GB"/>
        </w:rPr>
        <w:t xml:space="preserve"> and Uber) are offering new market places</w:t>
      </w:r>
      <w:r w:rsidR="00EC7386">
        <w:rPr>
          <w:rFonts w:ascii="Calibri Light" w:eastAsia="Calibri Light" w:hAnsi="Calibri Light" w:cs="Calibri Light"/>
          <w:lang w:val="en-GB"/>
        </w:rPr>
        <w:t>, as are</w:t>
      </w:r>
      <w:r>
        <w:rPr>
          <w:rFonts w:ascii="Calibri Light" w:eastAsia="Calibri Light" w:hAnsi="Calibri Light" w:cs="Calibri Light"/>
          <w:lang w:val="en-GB"/>
        </w:rPr>
        <w:t xml:space="preserve"> </w:t>
      </w:r>
      <w:r>
        <w:rPr>
          <w:rFonts w:ascii="Calibri Light" w:eastAsia="Calibri Light" w:hAnsi="Calibri Light" w:cs="Calibri Light"/>
          <w:b/>
          <w:bCs/>
          <w:lang w:val="en-GB"/>
        </w:rPr>
        <w:t>Internet retailers</w:t>
      </w:r>
      <w:r>
        <w:rPr>
          <w:rFonts w:ascii="Calibri Light" w:eastAsia="Calibri Light" w:hAnsi="Calibri Light" w:cs="Calibri Light"/>
          <w:lang w:val="en-GB"/>
        </w:rPr>
        <w:t xml:space="preserve"> (such as Amazon and Alibaba). Increasing use of packaging and transportation services and a decrease </w:t>
      </w:r>
      <w:r w:rsidR="00EC7386">
        <w:rPr>
          <w:rFonts w:ascii="Calibri Light" w:eastAsia="Calibri Light" w:hAnsi="Calibri Light" w:cs="Calibri Light"/>
          <w:lang w:val="en-GB"/>
        </w:rPr>
        <w:t xml:space="preserve">in </w:t>
      </w:r>
      <w:r>
        <w:rPr>
          <w:rFonts w:ascii="Calibri Light" w:eastAsia="Calibri Light" w:hAnsi="Calibri Light" w:cs="Calibri Light"/>
          <w:lang w:val="en-GB"/>
        </w:rPr>
        <w:t xml:space="preserve">classified ads and print media, </w:t>
      </w:r>
      <w:r w:rsidR="00EC7386">
        <w:rPr>
          <w:rFonts w:ascii="Calibri Light" w:eastAsia="Calibri Light" w:hAnsi="Calibri Light" w:cs="Calibri Light"/>
          <w:lang w:val="en-GB"/>
        </w:rPr>
        <w:t xml:space="preserve">means </w:t>
      </w:r>
      <w:r>
        <w:rPr>
          <w:rFonts w:ascii="Calibri Light" w:eastAsia="Calibri Light" w:hAnsi="Calibri Light" w:cs="Calibri Light"/>
          <w:lang w:val="en-GB"/>
        </w:rPr>
        <w:t>recession for malls and physical stores. Sustainable consumption patterns and consumer awareness will most likely benefit the forest-based value-chain, particularly in the area</w:t>
      </w:r>
      <w:r w:rsidR="00EC7386">
        <w:rPr>
          <w:rFonts w:ascii="Calibri Light" w:eastAsia="Calibri Light" w:hAnsi="Calibri Light" w:cs="Calibri Light"/>
          <w:lang w:val="en-GB"/>
        </w:rPr>
        <w:t>s</w:t>
      </w:r>
      <w:r>
        <w:rPr>
          <w:rFonts w:ascii="Calibri Light" w:eastAsia="Calibri Light" w:hAnsi="Calibri Light" w:cs="Calibri Light"/>
          <w:lang w:val="en-GB"/>
        </w:rPr>
        <w:t xml:space="preserve"> of construction, textiles and materials such as wood and cork composites</w:t>
      </w:r>
      <w:r w:rsidR="00EC7386">
        <w:rPr>
          <w:rFonts w:ascii="Calibri Light" w:eastAsia="Calibri Light" w:hAnsi="Calibri Light" w:cs="Calibri Light"/>
          <w:lang w:val="en-GB"/>
        </w:rPr>
        <w:t>,</w:t>
      </w:r>
      <w:r>
        <w:rPr>
          <w:rFonts w:ascii="Calibri Light" w:eastAsia="Calibri Light" w:hAnsi="Calibri Light" w:cs="Calibri Light"/>
          <w:lang w:val="en-GB"/>
        </w:rPr>
        <w:t xml:space="preserve"> substituting petroleum-based plastics.</w:t>
      </w:r>
    </w:p>
    <w:p w14:paraId="33062940" w14:textId="77777777" w:rsidR="00B65241" w:rsidRDefault="00B65241" w:rsidP="00B65241">
      <w:pPr>
        <w:spacing w:after="0" w:line="340" w:lineRule="atLeast"/>
        <w:textAlignment w:val="baseline"/>
        <w:rPr>
          <w:rFonts w:ascii="&amp;quot" w:eastAsia="Times New Roman" w:hAnsi="&amp;quot" w:cs="Times New Roman"/>
          <w:color w:val="555555"/>
          <w:sz w:val="23"/>
          <w:szCs w:val="23"/>
          <w:lang w:val="en-GB" w:eastAsia="sv-SE"/>
        </w:rPr>
      </w:pPr>
    </w:p>
    <w:p w14:paraId="0E694FF3" w14:textId="5BE07CCE" w:rsidR="00B65241" w:rsidRDefault="00B65241" w:rsidP="00B65241">
      <w:pPr>
        <w:pStyle w:val="Heading2"/>
        <w:rPr>
          <w:lang w:val="en-US"/>
        </w:rPr>
      </w:pPr>
      <w:bookmarkStart w:id="53" w:name="_Toc6573260"/>
      <w:r>
        <w:rPr>
          <w:lang w:val="en-GB"/>
        </w:rPr>
        <w:t xml:space="preserve">D. Adapting job offers </w:t>
      </w:r>
      <w:r w:rsidR="00EC7386">
        <w:rPr>
          <w:lang w:val="en-GB"/>
        </w:rPr>
        <w:t xml:space="preserve">in </w:t>
      </w:r>
      <w:r>
        <w:rPr>
          <w:lang w:val="en-GB"/>
        </w:rPr>
        <w:t xml:space="preserve">an era of </w:t>
      </w:r>
      <w:r w:rsidR="008A74C3">
        <w:rPr>
          <w:lang w:val="en-GB"/>
        </w:rPr>
        <w:t>a</w:t>
      </w:r>
      <w:r>
        <w:rPr>
          <w:lang w:val="en-GB"/>
        </w:rPr>
        <w:t xml:space="preserve">rtificial </w:t>
      </w:r>
      <w:r w:rsidR="008A74C3">
        <w:rPr>
          <w:lang w:val="en-GB"/>
        </w:rPr>
        <w:t>i</w:t>
      </w:r>
      <w:r>
        <w:rPr>
          <w:lang w:val="en-GB"/>
        </w:rPr>
        <w:t>ntelligence</w:t>
      </w:r>
      <w:r w:rsidR="008A74C3">
        <w:rPr>
          <w:lang w:val="en-GB"/>
        </w:rPr>
        <w:t xml:space="preserve"> (AI)</w:t>
      </w:r>
      <w:bookmarkEnd w:id="53"/>
    </w:p>
    <w:p w14:paraId="792CCCA1" w14:textId="040FD012" w:rsidR="00B65241" w:rsidRDefault="00B65241" w:rsidP="00B65241">
      <w:pPr>
        <w:rPr>
          <w:rFonts w:ascii="Calibri Light" w:eastAsia="Calibri Light" w:hAnsi="Calibri Light" w:cs="Calibri Light"/>
          <w:lang w:val="en-US"/>
        </w:rPr>
      </w:pPr>
      <w:r>
        <w:rPr>
          <w:rFonts w:ascii="Calibri Light" w:eastAsia="Calibri Light" w:hAnsi="Calibri Light" w:cs="Calibri Light"/>
          <w:lang w:val="en-US"/>
        </w:rPr>
        <w:t xml:space="preserve">The use of AI and digital automatization will create new opportunities for humankind and do many wonderful things. However, </w:t>
      </w:r>
      <w:r w:rsidR="00EC7386">
        <w:rPr>
          <w:rFonts w:ascii="Calibri Light" w:eastAsia="Calibri Light" w:hAnsi="Calibri Light" w:cs="Calibri Light"/>
          <w:lang w:val="en-US"/>
        </w:rPr>
        <w:t>s</w:t>
      </w:r>
      <w:r>
        <w:rPr>
          <w:rFonts w:ascii="Calibri Light" w:eastAsia="Calibri Light" w:hAnsi="Calibri Light" w:cs="Calibri Light"/>
          <w:lang w:val="en-US"/>
        </w:rPr>
        <w:t xml:space="preserve">ociety has so far underestimated the speed at which employment opportunities are lost to automatization and digital solutions. Particularly in the transport and service sectors </w:t>
      </w:r>
      <w:r w:rsidR="00EC7386">
        <w:rPr>
          <w:rFonts w:ascii="Calibri Light" w:eastAsia="Calibri Light" w:hAnsi="Calibri Light" w:cs="Calibri Light"/>
          <w:lang w:val="en-US"/>
        </w:rPr>
        <w:t xml:space="preserve">with </w:t>
      </w:r>
      <w:r>
        <w:rPr>
          <w:rFonts w:ascii="Calibri Light" w:eastAsia="Calibri Light" w:hAnsi="Calibri Light" w:cs="Calibri Light"/>
          <w:lang w:val="en-US"/>
        </w:rPr>
        <w:t xml:space="preserve">predictable physical tasks (packaging, sorting, quality control), many jobs will be replaced by digital services and autonomous machines. This will lead to significant professional displacement. The forest-based sector should be prepared for this mega-trend and be </w:t>
      </w:r>
      <w:r w:rsidR="00EC7386">
        <w:rPr>
          <w:rFonts w:ascii="Calibri Light" w:eastAsia="Calibri Light" w:hAnsi="Calibri Light" w:cs="Calibri Light"/>
          <w:lang w:val="en-US"/>
        </w:rPr>
        <w:t xml:space="preserve">at </w:t>
      </w:r>
      <w:r>
        <w:rPr>
          <w:rFonts w:ascii="Calibri Light" w:eastAsia="Calibri Light" w:hAnsi="Calibri Light" w:cs="Calibri Light"/>
          <w:lang w:val="en-US"/>
        </w:rPr>
        <w:t>the forefront offering constantly evolving work tasks that create higher added value. For instance, when trucks drive autonomously, truck managers could, with the right vocational training, perform work during transport, related to new innovative, agile, on-the-go processing concepts.</w:t>
      </w:r>
    </w:p>
    <w:p w14:paraId="46B334E6" w14:textId="77777777" w:rsidR="00B65241" w:rsidRDefault="00B65241" w:rsidP="00B65241">
      <w:pPr>
        <w:rPr>
          <w:lang w:val="en-US"/>
        </w:rPr>
      </w:pPr>
    </w:p>
    <w:p w14:paraId="6401317F" w14:textId="77777777" w:rsidR="00B65241" w:rsidRDefault="00B65241" w:rsidP="00B65241">
      <w:pPr>
        <w:rPr>
          <w:lang w:val="en-US"/>
        </w:rPr>
      </w:pPr>
    </w:p>
    <w:p w14:paraId="1CD4BC17" w14:textId="77777777" w:rsidR="00B65241" w:rsidRPr="00534561" w:rsidRDefault="00B65241" w:rsidP="00B65241">
      <w:pPr>
        <w:rPr>
          <w:lang w:val="en-US"/>
        </w:rPr>
      </w:pPr>
    </w:p>
    <w:p w14:paraId="284087DD" w14:textId="77777777" w:rsidR="00B65241" w:rsidRPr="00997959" w:rsidRDefault="00B65241" w:rsidP="00B65241">
      <w:pPr>
        <w:rPr>
          <w:lang w:val="en-US"/>
        </w:rPr>
      </w:pPr>
    </w:p>
    <w:p w14:paraId="68355588" w14:textId="1090F860" w:rsidR="00B65241" w:rsidRDefault="00B65241">
      <w:pPr>
        <w:rPr>
          <w:sz w:val="24"/>
          <w:szCs w:val="24"/>
          <w:lang w:val="en-US"/>
        </w:rPr>
      </w:pPr>
      <w:r>
        <w:rPr>
          <w:sz w:val="24"/>
          <w:szCs w:val="24"/>
          <w:lang w:val="en-US"/>
        </w:rPr>
        <w:br w:type="page"/>
      </w:r>
    </w:p>
    <w:p w14:paraId="24954714" w14:textId="3381E3D9" w:rsidR="00B65241" w:rsidRDefault="00B65241" w:rsidP="00F67DF6">
      <w:pPr>
        <w:rPr>
          <w:sz w:val="24"/>
          <w:szCs w:val="24"/>
          <w:lang w:val="en-US"/>
        </w:rPr>
      </w:pPr>
    </w:p>
    <w:p w14:paraId="68CBFD4B" w14:textId="77777777" w:rsidR="006112AB" w:rsidRPr="00EC6479" w:rsidRDefault="006112AB" w:rsidP="006112AB">
      <w:pPr>
        <w:keepNext/>
        <w:keepLines/>
        <w:spacing w:before="240" w:after="0"/>
        <w:outlineLvl w:val="0"/>
        <w:rPr>
          <w:rFonts w:asciiTheme="majorHAnsi" w:eastAsia="Times New Roman" w:hAnsiTheme="majorHAnsi" w:cstheme="majorBidi"/>
          <w:b/>
          <w:color w:val="33CCCC"/>
          <w:sz w:val="32"/>
          <w:szCs w:val="32"/>
          <w:lang w:val="en-GB" w:eastAsia="sv-SE"/>
        </w:rPr>
      </w:pPr>
      <w:bookmarkStart w:id="54" w:name="_Toc6573261"/>
      <w:r w:rsidRPr="00EC6479">
        <w:rPr>
          <w:rFonts w:asciiTheme="majorHAnsi" w:eastAsia="Times New Roman" w:hAnsiTheme="majorHAnsi" w:cstheme="majorBidi"/>
          <w:b/>
          <w:color w:val="33CCCC"/>
          <w:sz w:val="32"/>
          <w:szCs w:val="32"/>
          <w:lang w:val="en-GB" w:eastAsia="sv-SE"/>
        </w:rPr>
        <w:t>8. Renewable building materials for healthier living</w:t>
      </w:r>
      <w:bookmarkEnd w:id="54"/>
    </w:p>
    <w:p w14:paraId="74C1106B" w14:textId="77777777" w:rsidR="006112AB" w:rsidRPr="00EC6479" w:rsidRDefault="006112AB" w:rsidP="006112AB">
      <w:pPr>
        <w:spacing w:after="0" w:line="340" w:lineRule="atLeast"/>
        <w:textAlignment w:val="baseline"/>
        <w:rPr>
          <w:rFonts w:ascii="&amp;quot" w:eastAsia="Times New Roman" w:hAnsi="&amp;quot" w:cs="Times New Roman"/>
          <w:color w:val="555555"/>
          <w:sz w:val="27"/>
          <w:szCs w:val="23"/>
          <w:lang w:val="en-GB" w:eastAsia="sv-SE"/>
        </w:rPr>
      </w:pPr>
      <w:r w:rsidRPr="00EC6479">
        <w:rPr>
          <w:rFonts w:ascii="&amp;quot" w:eastAsia="Times New Roman" w:hAnsi="&amp;quot" w:cs="Times New Roman"/>
          <w:color w:val="555555"/>
          <w:sz w:val="27"/>
          <w:szCs w:val="23"/>
          <w:lang w:val="en-GB" w:eastAsia="sv-SE"/>
        </w:rPr>
        <w:t xml:space="preserve">Wood, the most commonly used renewable construction material in the world, has a bright future. In 2040, </w:t>
      </w:r>
      <w:proofErr w:type="spellStart"/>
      <w:r w:rsidRPr="00EC6479">
        <w:rPr>
          <w:rFonts w:ascii="&amp;quot" w:eastAsia="Times New Roman" w:hAnsi="&amp;quot" w:cs="Times New Roman"/>
          <w:color w:val="555555"/>
          <w:sz w:val="27"/>
          <w:szCs w:val="23"/>
          <w:lang w:val="en-GB" w:eastAsia="sv-SE"/>
        </w:rPr>
        <w:t>biobased</w:t>
      </w:r>
      <w:proofErr w:type="spellEnd"/>
      <w:r w:rsidRPr="00EC6479">
        <w:rPr>
          <w:rFonts w:ascii="&amp;quot" w:eastAsia="Times New Roman" w:hAnsi="&amp;quot" w:cs="Times New Roman"/>
          <w:color w:val="555555"/>
          <w:sz w:val="27"/>
          <w:szCs w:val="23"/>
          <w:lang w:val="en-GB" w:eastAsia="sv-SE"/>
        </w:rPr>
        <w:t xml:space="preserve"> construction in Europe has tripled its market share from the 2015 level, whilst the overall added value of the woodworking industries has doubled. Increased value will come from new products and services, as well as more widespread use of energy-saving, modular and flexible housing structures and functional furniture.</w:t>
      </w:r>
    </w:p>
    <w:p w14:paraId="2D9FC179" w14:textId="77777777" w:rsidR="006112AB" w:rsidRDefault="006112AB" w:rsidP="006112AB">
      <w:pPr>
        <w:spacing w:after="0" w:line="340" w:lineRule="atLeast"/>
        <w:textAlignment w:val="baseline"/>
        <w:rPr>
          <w:rFonts w:ascii="&amp;quot" w:eastAsia="Times New Roman" w:hAnsi="&amp;quot" w:cs="Times New Roman"/>
          <w:color w:val="555555"/>
          <w:sz w:val="23"/>
          <w:szCs w:val="23"/>
          <w:lang w:val="en-GB" w:eastAsia="sv-SE"/>
        </w:rPr>
      </w:pPr>
    </w:p>
    <w:p w14:paraId="64CE084F" w14:textId="77777777" w:rsidR="006112AB" w:rsidRPr="009E2DBF" w:rsidRDefault="006112AB" w:rsidP="006112AB">
      <w:pPr>
        <w:spacing w:after="0" w:line="340" w:lineRule="atLeast"/>
        <w:textAlignment w:val="baseline"/>
        <w:rPr>
          <w:rFonts w:ascii="&amp;quot" w:eastAsia="Times New Roman" w:hAnsi="&amp;quot" w:cs="Times New Roman"/>
          <w:color w:val="2F5496" w:themeColor="accent1" w:themeShade="BF"/>
          <w:sz w:val="27"/>
          <w:szCs w:val="23"/>
          <w:lang w:val="en-GB" w:eastAsia="sv-SE"/>
        </w:rPr>
      </w:pPr>
      <w:r w:rsidRPr="009E2DBF">
        <w:rPr>
          <w:rFonts w:ascii="&amp;quot" w:eastAsia="Times New Roman" w:hAnsi="&amp;quot" w:cs="Times New Roman"/>
          <w:color w:val="2F5496" w:themeColor="accent1" w:themeShade="BF"/>
          <w:sz w:val="27"/>
          <w:szCs w:val="23"/>
          <w:lang w:val="en-GB" w:eastAsia="sv-SE"/>
        </w:rPr>
        <w:t>Challenges</w:t>
      </w:r>
    </w:p>
    <w:p w14:paraId="67F02A21" w14:textId="77777777" w:rsidR="00F23A36" w:rsidRDefault="00F23A36" w:rsidP="00F23A36">
      <w:pPr>
        <w:pStyle w:val="Heading2"/>
        <w:rPr>
          <w:lang w:val="en-GB"/>
        </w:rPr>
      </w:pPr>
    </w:p>
    <w:p w14:paraId="4E92A76C" w14:textId="4642436F" w:rsidR="00F23A36" w:rsidRPr="00963BD3" w:rsidRDefault="00F23A36" w:rsidP="00F23A36">
      <w:pPr>
        <w:pStyle w:val="Heading2"/>
        <w:rPr>
          <w:lang w:val="en-GB"/>
        </w:rPr>
      </w:pPr>
      <w:bookmarkStart w:id="55" w:name="_Toc6573262"/>
      <w:r>
        <w:rPr>
          <w:lang w:val="en-GB"/>
        </w:rPr>
        <w:t>A</w:t>
      </w:r>
      <w:r w:rsidRPr="00963BD3">
        <w:rPr>
          <w:lang w:val="en-GB"/>
        </w:rPr>
        <w:t>: Innovation in and optimi</w:t>
      </w:r>
      <w:r>
        <w:rPr>
          <w:lang w:val="en-GB"/>
        </w:rPr>
        <w:t>z</w:t>
      </w:r>
      <w:r w:rsidRPr="00963BD3">
        <w:rPr>
          <w:lang w:val="en-GB"/>
        </w:rPr>
        <w:t>ation of building systems including modular and pre-fabricate</w:t>
      </w:r>
      <w:r>
        <w:rPr>
          <w:lang w:val="en-GB"/>
        </w:rPr>
        <w:t>d</w:t>
      </w:r>
      <w:r w:rsidRPr="00963BD3">
        <w:rPr>
          <w:lang w:val="en-GB"/>
        </w:rPr>
        <w:t xml:space="preserve"> systems</w:t>
      </w:r>
      <w:bookmarkEnd w:id="55"/>
      <w:r w:rsidRPr="00963BD3">
        <w:rPr>
          <w:lang w:val="en-GB"/>
        </w:rPr>
        <w:t xml:space="preserve"> </w:t>
      </w:r>
    </w:p>
    <w:p w14:paraId="6B2DB75E" w14:textId="4C079C21" w:rsidR="00F23A36" w:rsidRPr="006112AB" w:rsidRDefault="00F23A36" w:rsidP="00F23A36">
      <w:pPr>
        <w:rPr>
          <w:rFonts w:cstheme="minorHAnsi"/>
          <w:lang w:val="en-US"/>
        </w:rPr>
      </w:pPr>
      <w:r w:rsidRPr="006112AB">
        <w:rPr>
          <w:lang w:val="en-US"/>
        </w:rPr>
        <w:t xml:space="preserve">There are several parameters by which wood-based building systems including modular and prefabricated systems are superior to non-renewable construction systems. Due to the huge variety of wood-based products and the many ways they can be assembled, dimensioning wooden construction systems are far more complex than the systems for non-renewable materials. Therefore, wood-based building </w:t>
      </w:r>
      <w:r w:rsidRPr="006112AB">
        <w:rPr>
          <w:rFonts w:cstheme="minorHAnsi"/>
          <w:lang w:val="en-US"/>
        </w:rPr>
        <w:t>systems need to be better harmonized for improving their uptake by the construction sector in different countries. Lean manufacturing processes that are more resource efficient and that compare better than today on complex attributes, such</w:t>
      </w:r>
      <w:r w:rsidRPr="006112AB">
        <w:rPr>
          <w:lang w:val="en-US"/>
        </w:rPr>
        <w:t xml:space="preserve"> as acoustic performance, </w:t>
      </w:r>
      <w:r w:rsidRPr="006112AB">
        <w:rPr>
          <w:rFonts w:cstheme="minorHAnsi"/>
          <w:lang w:val="en-US"/>
        </w:rPr>
        <w:t>need be developed</w:t>
      </w:r>
      <w:r w:rsidRPr="006112AB">
        <w:rPr>
          <w:lang w:val="en-US"/>
        </w:rPr>
        <w:t>.</w:t>
      </w:r>
      <w:r w:rsidRPr="006112AB">
        <w:rPr>
          <w:rFonts w:cstheme="minorHAnsi"/>
          <w:lang w:val="en-US"/>
        </w:rPr>
        <w:t xml:space="preserve"> </w:t>
      </w:r>
      <w:r w:rsidRPr="006112AB">
        <w:rPr>
          <w:lang w:val="en-US"/>
        </w:rPr>
        <w:t>Timber construction is flexible and dynamic but systems are often company specific, which creates a very complex market for customers, designers and architects</w:t>
      </w:r>
      <w:r>
        <w:rPr>
          <w:lang w:val="en-US"/>
        </w:rPr>
        <w:t>.</w:t>
      </w:r>
      <w:r w:rsidRPr="006112AB">
        <w:rPr>
          <w:lang w:val="en-US"/>
        </w:rPr>
        <w:t xml:space="preserve"> </w:t>
      </w:r>
      <w:r>
        <w:rPr>
          <w:lang w:val="en-US"/>
        </w:rPr>
        <w:t>T</w:t>
      </w:r>
      <w:r w:rsidRPr="006112AB">
        <w:rPr>
          <w:rFonts w:cstheme="minorHAnsi"/>
          <w:lang w:val="en-US"/>
        </w:rPr>
        <w:t>here is a clear need for European cooperation in the development of new building systems.</w:t>
      </w:r>
    </w:p>
    <w:p w14:paraId="4F21B83B" w14:textId="77777777" w:rsidR="006112AB" w:rsidRPr="00EC6479" w:rsidRDefault="006112AB" w:rsidP="006112AB">
      <w:pPr>
        <w:spacing w:after="0" w:line="340" w:lineRule="atLeast"/>
        <w:textAlignment w:val="baseline"/>
        <w:rPr>
          <w:rFonts w:ascii="&amp;quot" w:eastAsia="Times New Roman" w:hAnsi="&amp;quot" w:cs="Times New Roman"/>
          <w:color w:val="555555"/>
          <w:sz w:val="23"/>
          <w:szCs w:val="23"/>
          <w:lang w:val="en-GB" w:eastAsia="sv-SE"/>
        </w:rPr>
      </w:pPr>
    </w:p>
    <w:p w14:paraId="5BA5A119" w14:textId="4B26D7F4" w:rsidR="006112AB" w:rsidRPr="00963BD3" w:rsidRDefault="006F1D63" w:rsidP="006112AB">
      <w:pPr>
        <w:pStyle w:val="Heading2"/>
        <w:rPr>
          <w:lang w:val="en-GB"/>
        </w:rPr>
      </w:pPr>
      <w:bookmarkStart w:id="56" w:name="_Toc6573263"/>
      <w:r>
        <w:rPr>
          <w:lang w:val="en-GB"/>
        </w:rPr>
        <w:t>B</w:t>
      </w:r>
      <w:r w:rsidR="006112AB" w:rsidRPr="00963BD3">
        <w:rPr>
          <w:lang w:val="en-GB"/>
        </w:rPr>
        <w:t xml:space="preserve">: </w:t>
      </w:r>
      <w:r w:rsidR="00F23A36">
        <w:rPr>
          <w:lang w:val="en-GB"/>
        </w:rPr>
        <w:t>I</w:t>
      </w:r>
      <w:r w:rsidR="006112AB">
        <w:rPr>
          <w:lang w:val="en-GB"/>
        </w:rPr>
        <w:t>mproving</w:t>
      </w:r>
      <w:r w:rsidR="006112AB" w:rsidRPr="00963BD3">
        <w:rPr>
          <w:lang w:val="en-GB"/>
        </w:rPr>
        <w:t xml:space="preserve"> wood-based products</w:t>
      </w:r>
      <w:r w:rsidR="00F23A36">
        <w:rPr>
          <w:lang w:val="en-GB"/>
        </w:rPr>
        <w:t xml:space="preserve"> for construction</w:t>
      </w:r>
      <w:r w:rsidR="006112AB" w:rsidRPr="00963BD3">
        <w:rPr>
          <w:lang w:val="en-GB"/>
        </w:rPr>
        <w:t>, including engineered wood and composites</w:t>
      </w:r>
      <w:bookmarkEnd w:id="56"/>
    </w:p>
    <w:p w14:paraId="7C222AF9" w14:textId="5000D935" w:rsidR="006112AB" w:rsidRPr="006112AB" w:rsidRDefault="006112AB" w:rsidP="006112AB">
      <w:pPr>
        <w:spacing w:after="0" w:line="240" w:lineRule="auto"/>
        <w:rPr>
          <w:lang w:val="en-US"/>
        </w:rPr>
      </w:pPr>
      <w:r w:rsidRPr="006112AB">
        <w:rPr>
          <w:lang w:val="en-US"/>
        </w:rPr>
        <w:t>Solid timber, engineered wood (e.g. cross-laminated timber) and</w:t>
      </w:r>
      <w:r w:rsidRPr="006112AB">
        <w:rPr>
          <w:b/>
          <w:lang w:val="en-US"/>
        </w:rPr>
        <w:t xml:space="preserve"> performance-targeted </w:t>
      </w:r>
      <w:proofErr w:type="spellStart"/>
      <w:r w:rsidRPr="006112AB">
        <w:rPr>
          <w:b/>
          <w:lang w:val="en-US"/>
        </w:rPr>
        <w:t>biobased</w:t>
      </w:r>
      <w:proofErr w:type="spellEnd"/>
      <w:r w:rsidRPr="006112AB">
        <w:rPr>
          <w:b/>
          <w:lang w:val="en-US"/>
        </w:rPr>
        <w:t xml:space="preserve"> composites </w:t>
      </w:r>
      <w:r w:rsidRPr="006112AB">
        <w:rPr>
          <w:lang w:val="en-US"/>
        </w:rPr>
        <w:t xml:space="preserve">are manufactured </w:t>
      </w:r>
      <w:r w:rsidR="00F23A36">
        <w:rPr>
          <w:lang w:val="en-US"/>
        </w:rPr>
        <w:t>to make</w:t>
      </w:r>
      <w:r w:rsidR="00F23A36" w:rsidRPr="006112AB">
        <w:rPr>
          <w:lang w:val="en-US"/>
        </w:rPr>
        <w:t xml:space="preserve"> </w:t>
      </w:r>
      <w:r w:rsidRPr="006112AB">
        <w:rPr>
          <w:lang w:val="en-US"/>
        </w:rPr>
        <w:t xml:space="preserve">wood-based products for construction that far out-perform non-wood materials when it comes to carbon-neutrality and many physical properties, such as weight and insulation capacity. These products are the building blocks used in various wood-based building systems. </w:t>
      </w:r>
    </w:p>
    <w:p w14:paraId="45D78C11" w14:textId="4B9996A7" w:rsidR="006112AB" w:rsidRPr="006112AB" w:rsidRDefault="006112AB" w:rsidP="006112AB">
      <w:pPr>
        <w:spacing w:after="0" w:line="240" w:lineRule="auto"/>
        <w:rPr>
          <w:rFonts w:ascii="Times New Roman" w:hAnsi="Times New Roman" w:cs="Times New Roman"/>
          <w:sz w:val="24"/>
          <w:szCs w:val="24"/>
          <w:lang w:val="en-US"/>
        </w:rPr>
      </w:pPr>
      <w:r w:rsidRPr="006112AB">
        <w:rPr>
          <w:lang w:val="en-US"/>
        </w:rPr>
        <w:t>Key performance criteria such as durability, structural integrity and fire performance need to be better understood and much more price-competitive production methods should be developed.</w:t>
      </w:r>
      <w:r w:rsidRPr="006112AB">
        <w:rPr>
          <w:rFonts w:ascii="Times New Roman" w:hAnsi="Times New Roman" w:cs="Times New Roman"/>
          <w:sz w:val="24"/>
          <w:szCs w:val="24"/>
          <w:lang w:val="en-US"/>
        </w:rPr>
        <w:t xml:space="preserve"> </w:t>
      </w:r>
      <w:r w:rsidRPr="006112AB">
        <w:rPr>
          <w:lang w:val="en-US"/>
        </w:rPr>
        <w:t xml:space="preserve">Research and innovation can also bring about the utilization of so far underutilized hardwood species. </w:t>
      </w:r>
    </w:p>
    <w:p w14:paraId="79253A85" w14:textId="77777777" w:rsidR="006112AB" w:rsidRPr="006112AB" w:rsidRDefault="006112AB" w:rsidP="006112AB">
      <w:pPr>
        <w:spacing w:after="0" w:line="240" w:lineRule="auto"/>
        <w:rPr>
          <w:rFonts w:ascii="Times New Roman" w:hAnsi="Times New Roman" w:cs="Times New Roman"/>
          <w:sz w:val="24"/>
          <w:szCs w:val="24"/>
          <w:lang w:val="en-US"/>
        </w:rPr>
      </w:pPr>
    </w:p>
    <w:p w14:paraId="1EFD1125" w14:textId="77777777" w:rsidR="006112AB" w:rsidRPr="006112AB" w:rsidRDefault="006112AB" w:rsidP="006112AB">
      <w:pPr>
        <w:rPr>
          <w:lang w:val="en-US"/>
        </w:rPr>
      </w:pPr>
    </w:p>
    <w:p w14:paraId="6D8782D8" w14:textId="404D9C74" w:rsidR="006112AB" w:rsidRDefault="006112AB" w:rsidP="006112AB">
      <w:pPr>
        <w:pStyle w:val="Heading2"/>
        <w:rPr>
          <w:lang w:val="en-GB"/>
        </w:rPr>
      </w:pPr>
      <w:bookmarkStart w:id="57" w:name="_Toc6573264"/>
      <w:r>
        <w:rPr>
          <w:lang w:val="en-GB"/>
        </w:rPr>
        <w:t>C. Harmonization and standardi</w:t>
      </w:r>
      <w:r w:rsidR="00F0482C">
        <w:rPr>
          <w:lang w:val="en-GB"/>
        </w:rPr>
        <w:t>z</w:t>
      </w:r>
      <w:r>
        <w:rPr>
          <w:lang w:val="en-GB"/>
        </w:rPr>
        <w:t>ation research and more intelligent, digital design tools</w:t>
      </w:r>
      <w:bookmarkEnd w:id="57"/>
    </w:p>
    <w:p w14:paraId="02B38079" w14:textId="7CECFCE3" w:rsidR="006112AB" w:rsidRDefault="006112AB" w:rsidP="006112AB">
      <w:pPr>
        <w:spacing w:line="254" w:lineRule="auto"/>
        <w:rPr>
          <w:lang w:val="en-GB"/>
        </w:rPr>
      </w:pPr>
      <w:r w:rsidRPr="006112AB">
        <w:rPr>
          <w:rFonts w:cstheme="minorHAnsi"/>
          <w:lang w:val="en-US"/>
        </w:rPr>
        <w:t>Innovative, engineered products offer excellent performance adapted to current and future sustainable building requirements</w:t>
      </w:r>
      <w:r w:rsidR="00483383">
        <w:rPr>
          <w:rFonts w:cstheme="minorHAnsi"/>
          <w:lang w:val="en-US"/>
        </w:rPr>
        <w:t>,</w:t>
      </w:r>
      <w:r w:rsidRPr="006112AB">
        <w:rPr>
          <w:rFonts w:cstheme="minorHAnsi"/>
          <w:lang w:val="en-US"/>
        </w:rPr>
        <w:t xml:space="preserve"> but they are relatively immature compared to concrete and steel-based </w:t>
      </w:r>
      <w:r w:rsidRPr="006112AB">
        <w:rPr>
          <w:rFonts w:cstheme="minorHAnsi"/>
          <w:lang w:val="en-US"/>
        </w:rPr>
        <w:lastRenderedPageBreak/>
        <w:t>systems</w:t>
      </w:r>
      <w:r w:rsidR="00483383">
        <w:rPr>
          <w:rFonts w:cstheme="minorHAnsi"/>
          <w:lang w:val="en-US"/>
        </w:rPr>
        <w:t>,</w:t>
      </w:r>
      <w:r w:rsidRPr="006112AB">
        <w:rPr>
          <w:rFonts w:cstheme="minorHAnsi"/>
          <w:lang w:val="en-US"/>
        </w:rPr>
        <w:t xml:space="preserve"> and </w:t>
      </w:r>
      <w:r w:rsidR="00483383">
        <w:rPr>
          <w:rFonts w:cstheme="minorHAnsi"/>
          <w:lang w:val="en-US"/>
        </w:rPr>
        <w:t xml:space="preserve">they can </w:t>
      </w:r>
      <w:r w:rsidRPr="006112AB">
        <w:rPr>
          <w:rFonts w:cstheme="minorHAnsi"/>
          <w:lang w:val="en-US"/>
        </w:rPr>
        <w:t>encounter “</w:t>
      </w:r>
      <w:r w:rsidR="00290786">
        <w:rPr>
          <w:rFonts w:cstheme="minorHAnsi"/>
          <w:lang w:val="en-US"/>
        </w:rPr>
        <w:t>teething</w:t>
      </w:r>
      <w:r w:rsidRPr="006112AB">
        <w:rPr>
          <w:rFonts w:cstheme="minorHAnsi"/>
          <w:lang w:val="en-US"/>
        </w:rPr>
        <w:t xml:space="preserve"> problems”. Standardization research can help to improve the knowledge about and uptake of important new design tools. Durability, fire safety, acoustics, dynamics and carbon footprint counting are variables that can be handled. Advanced </w:t>
      </w:r>
      <w:r w:rsidR="00483383">
        <w:rPr>
          <w:rFonts w:cstheme="minorHAnsi"/>
          <w:lang w:val="en-US"/>
        </w:rPr>
        <w:t>b</w:t>
      </w:r>
      <w:r w:rsidRPr="006112AB">
        <w:rPr>
          <w:rFonts w:cstheme="minorHAnsi"/>
          <w:lang w:val="en-US"/>
        </w:rPr>
        <w:t xml:space="preserve">uilding </w:t>
      </w:r>
      <w:r w:rsidR="00483383">
        <w:rPr>
          <w:rFonts w:cstheme="minorHAnsi"/>
          <w:lang w:val="en-US"/>
        </w:rPr>
        <w:t>i</w:t>
      </w:r>
      <w:r w:rsidRPr="006112AB">
        <w:rPr>
          <w:rFonts w:cstheme="minorHAnsi"/>
          <w:lang w:val="en-US"/>
        </w:rPr>
        <w:t xml:space="preserve">nformation </w:t>
      </w:r>
      <w:r w:rsidR="00483383">
        <w:rPr>
          <w:rFonts w:cstheme="minorHAnsi"/>
          <w:lang w:val="en-US"/>
        </w:rPr>
        <w:t>m</w:t>
      </w:r>
      <w:r w:rsidRPr="006112AB">
        <w:rPr>
          <w:rFonts w:cstheme="minorHAnsi"/>
          <w:lang w:val="en-US"/>
        </w:rPr>
        <w:t xml:space="preserve">odelling (BIM) including LCA and product property catalogues need significant development. Technologies such as </w:t>
      </w:r>
      <w:r w:rsidR="00483383">
        <w:rPr>
          <w:rFonts w:cstheme="minorHAnsi"/>
          <w:lang w:val="en-US"/>
        </w:rPr>
        <w:t>a</w:t>
      </w:r>
      <w:r w:rsidRPr="006112AB">
        <w:rPr>
          <w:rFonts w:cstheme="minorHAnsi"/>
          <w:lang w:val="en-US"/>
        </w:rPr>
        <w:t xml:space="preserve">rtificial </w:t>
      </w:r>
      <w:r w:rsidR="00483383">
        <w:rPr>
          <w:rFonts w:cstheme="minorHAnsi"/>
          <w:lang w:val="en-US"/>
        </w:rPr>
        <w:t>i</w:t>
      </w:r>
      <w:r w:rsidRPr="006112AB">
        <w:rPr>
          <w:rFonts w:cstheme="minorHAnsi"/>
          <w:lang w:val="en-US"/>
        </w:rPr>
        <w:t xml:space="preserve">ntelligence, </w:t>
      </w:r>
      <w:r w:rsidR="00483383">
        <w:rPr>
          <w:rFonts w:cstheme="minorHAnsi"/>
          <w:lang w:val="en-US"/>
        </w:rPr>
        <w:t>a</w:t>
      </w:r>
      <w:r w:rsidRPr="006112AB">
        <w:rPr>
          <w:rFonts w:cstheme="minorHAnsi"/>
          <w:lang w:val="en-US"/>
        </w:rPr>
        <w:t xml:space="preserve">ugmented </w:t>
      </w:r>
      <w:r w:rsidR="00290786">
        <w:rPr>
          <w:rFonts w:cstheme="minorHAnsi"/>
          <w:lang w:val="en-US"/>
        </w:rPr>
        <w:t>reality or</w:t>
      </w:r>
      <w:r w:rsidRPr="006112AB">
        <w:rPr>
          <w:rFonts w:cstheme="minorHAnsi"/>
          <w:lang w:val="en-US"/>
        </w:rPr>
        <w:t xml:space="preserve"> </w:t>
      </w:r>
      <w:r w:rsidR="00483383">
        <w:rPr>
          <w:rFonts w:cstheme="minorHAnsi"/>
          <w:lang w:val="en-US"/>
        </w:rPr>
        <w:t>v</w:t>
      </w:r>
      <w:r w:rsidRPr="006112AB">
        <w:rPr>
          <w:rFonts w:cstheme="minorHAnsi"/>
          <w:lang w:val="en-US"/>
        </w:rPr>
        <w:t xml:space="preserve">irtual </w:t>
      </w:r>
      <w:r w:rsidR="00483383">
        <w:rPr>
          <w:rFonts w:cstheme="minorHAnsi"/>
          <w:lang w:val="en-US"/>
        </w:rPr>
        <w:t>r</w:t>
      </w:r>
      <w:r w:rsidRPr="006112AB">
        <w:rPr>
          <w:rFonts w:cstheme="minorHAnsi"/>
          <w:lang w:val="en-US"/>
        </w:rPr>
        <w:t>eality</w:t>
      </w:r>
      <w:r w:rsidR="00290786">
        <w:rPr>
          <w:rFonts w:cstheme="minorHAnsi"/>
          <w:lang w:val="en-US"/>
        </w:rPr>
        <w:t xml:space="preserve"> (VR)</w:t>
      </w:r>
      <w:r w:rsidRPr="006112AB">
        <w:rPr>
          <w:rFonts w:cstheme="minorHAnsi"/>
          <w:lang w:val="en-US"/>
        </w:rPr>
        <w:t xml:space="preserve"> can be used in a multitude of ways that will benefit production, marketing and</w:t>
      </w:r>
      <w:r w:rsidR="00483383">
        <w:rPr>
          <w:rFonts w:cstheme="minorHAnsi"/>
          <w:lang w:val="en-US"/>
        </w:rPr>
        <w:t xml:space="preserve"> virtual</w:t>
      </w:r>
      <w:r w:rsidRPr="006112AB">
        <w:rPr>
          <w:rFonts w:cstheme="minorHAnsi"/>
          <w:lang w:val="en-US"/>
        </w:rPr>
        <w:t xml:space="preserve"> inspections of buildings</w:t>
      </w:r>
      <w:r w:rsidR="00483383">
        <w:rPr>
          <w:rFonts w:cstheme="minorHAnsi"/>
          <w:lang w:val="en-US"/>
        </w:rPr>
        <w:t>,</w:t>
      </w:r>
      <w:r w:rsidRPr="006112AB">
        <w:rPr>
          <w:rFonts w:cstheme="minorHAnsi"/>
          <w:lang w:val="en-US"/>
        </w:rPr>
        <w:t xml:space="preserve"> and should be the target for further research and development. </w:t>
      </w:r>
    </w:p>
    <w:p w14:paraId="3B5459EE" w14:textId="77777777" w:rsidR="006112AB" w:rsidRPr="006112AB" w:rsidRDefault="006112AB" w:rsidP="006112AB">
      <w:pPr>
        <w:pStyle w:val="NoSpacing"/>
        <w:rPr>
          <w:rFonts w:cstheme="minorHAnsi"/>
          <w:lang w:val="en-US"/>
        </w:rPr>
      </w:pPr>
    </w:p>
    <w:p w14:paraId="2E0ACD3E" w14:textId="77777777" w:rsidR="006112AB" w:rsidRPr="00963BD3" w:rsidRDefault="006112AB" w:rsidP="006112AB">
      <w:pPr>
        <w:pStyle w:val="NoSpacing"/>
        <w:rPr>
          <w:rFonts w:cstheme="minorHAnsi"/>
          <w:lang w:val="en-GB"/>
        </w:rPr>
      </w:pPr>
    </w:p>
    <w:p w14:paraId="6F707C77" w14:textId="77777777" w:rsidR="006112AB" w:rsidRPr="00963BD3" w:rsidRDefault="006112AB" w:rsidP="006112AB">
      <w:pPr>
        <w:pStyle w:val="Heading2"/>
        <w:rPr>
          <w:lang w:val="en-GB"/>
        </w:rPr>
      </w:pPr>
      <w:bookmarkStart w:id="58" w:name="_Toc6573265"/>
      <w:r w:rsidRPr="00963BD3">
        <w:rPr>
          <w:lang w:val="en-US"/>
        </w:rPr>
        <w:t xml:space="preserve">D: </w:t>
      </w:r>
      <w:r>
        <w:rPr>
          <w:lang w:val="en-US"/>
        </w:rPr>
        <w:t>The experience</w:t>
      </w:r>
      <w:r w:rsidRPr="00963BD3">
        <w:rPr>
          <w:lang w:val="en-US"/>
        </w:rPr>
        <w:t xml:space="preserve"> </w:t>
      </w:r>
      <w:r>
        <w:rPr>
          <w:lang w:val="en-US"/>
        </w:rPr>
        <w:t xml:space="preserve">of living with wood </w:t>
      </w:r>
      <w:r w:rsidRPr="00963BD3">
        <w:rPr>
          <w:lang w:val="en-US"/>
        </w:rPr>
        <w:t xml:space="preserve">and </w:t>
      </w:r>
      <w:r>
        <w:rPr>
          <w:lang w:val="en-US"/>
        </w:rPr>
        <w:t>researching</w:t>
      </w:r>
      <w:r w:rsidRPr="00963BD3">
        <w:rPr>
          <w:lang w:val="en-US"/>
        </w:rPr>
        <w:t xml:space="preserve"> </w:t>
      </w:r>
      <w:r>
        <w:rPr>
          <w:lang w:val="en-US"/>
        </w:rPr>
        <w:t xml:space="preserve">its </w:t>
      </w:r>
      <w:r w:rsidRPr="00963BD3">
        <w:rPr>
          <w:lang w:val="en-US"/>
        </w:rPr>
        <w:t>health benefits</w:t>
      </w:r>
      <w:bookmarkEnd w:id="58"/>
    </w:p>
    <w:p w14:paraId="4963E33B" w14:textId="6C56C23D" w:rsidR="006112AB" w:rsidRPr="00EC6479" w:rsidRDefault="006112AB" w:rsidP="006112AB">
      <w:pPr>
        <w:spacing w:line="254" w:lineRule="auto"/>
        <w:jc w:val="both"/>
        <w:rPr>
          <w:lang w:val="en-GB"/>
        </w:rPr>
      </w:pPr>
      <w:r w:rsidRPr="006112AB">
        <w:rPr>
          <w:lang w:val="en-US"/>
        </w:rPr>
        <w:t>Above and beyond the well-documented climate change mitigating effects of wood-based construction, a focus on the benefits to human health and well-being from spending time in buildings made from wood-based construction materials, is required. Current state-of-the-art, based largely on anecdotal information will have to be significantly upgraded with larger more in-dept</w:t>
      </w:r>
      <w:r w:rsidR="00AB3B8B">
        <w:rPr>
          <w:lang w:val="en-US"/>
        </w:rPr>
        <w:t>h</w:t>
      </w:r>
      <w:r w:rsidRPr="006112AB">
        <w:rPr>
          <w:lang w:val="en-US"/>
        </w:rPr>
        <w:t xml:space="preserve"> studies. Interdisciplinary approaches</w:t>
      </w:r>
      <w:r w:rsidR="00E13357">
        <w:rPr>
          <w:lang w:val="en-US"/>
        </w:rPr>
        <w:t>,</w:t>
      </w:r>
      <w:r w:rsidRPr="006112AB">
        <w:rPr>
          <w:lang w:val="en-US"/>
        </w:rPr>
        <w:t xml:space="preserve"> including both social and natural sciences</w:t>
      </w:r>
      <w:r w:rsidR="00E13357">
        <w:rPr>
          <w:lang w:val="en-US"/>
        </w:rPr>
        <w:t>,</w:t>
      </w:r>
      <w:r w:rsidRPr="006112AB">
        <w:rPr>
          <w:lang w:val="en-US"/>
        </w:rPr>
        <w:t xml:space="preserve"> will ascertain the positive influence on the human body and mind. This will have </w:t>
      </w:r>
      <w:r w:rsidR="00E13357">
        <w:rPr>
          <w:lang w:val="en-US"/>
        </w:rPr>
        <w:t xml:space="preserve">a </w:t>
      </w:r>
      <w:r w:rsidRPr="006112AB">
        <w:rPr>
          <w:lang w:val="en-US"/>
        </w:rPr>
        <w:t>strong influence on future design criteria for materials, products and building systems</w:t>
      </w:r>
      <w:r w:rsidR="00290786">
        <w:rPr>
          <w:lang w:val="en-US"/>
        </w:rPr>
        <w:t xml:space="preserve"> alike</w:t>
      </w:r>
      <w:r w:rsidRPr="006112AB">
        <w:rPr>
          <w:lang w:val="en-US"/>
        </w:rPr>
        <w:t xml:space="preserve">. Health benefits and positive </w:t>
      </w:r>
      <w:r w:rsidRPr="006112AB">
        <w:rPr>
          <w:rFonts w:cstheme="minorHAnsi"/>
          <w:lang w:val="en-US"/>
        </w:rPr>
        <w:t>cognitive responses</w:t>
      </w:r>
      <w:r w:rsidRPr="006112AB">
        <w:rPr>
          <w:lang w:val="en-US"/>
        </w:rPr>
        <w:t xml:space="preserve"> can ultimately become one of the design criteria to be modelled in advance.</w:t>
      </w:r>
    </w:p>
    <w:p w14:paraId="18112DF8" w14:textId="77777777" w:rsidR="006112AB" w:rsidRPr="00EC6479" w:rsidRDefault="006112AB" w:rsidP="006112AB">
      <w:pPr>
        <w:jc w:val="both"/>
        <w:rPr>
          <w:lang w:val="en-GB"/>
        </w:rPr>
      </w:pPr>
    </w:p>
    <w:p w14:paraId="661D4D45" w14:textId="77777777" w:rsidR="006112AB" w:rsidRPr="00EC6479" w:rsidRDefault="006112AB" w:rsidP="006112AB">
      <w:pPr>
        <w:rPr>
          <w:lang w:val="en-GB"/>
        </w:rPr>
      </w:pPr>
    </w:p>
    <w:p w14:paraId="190ED347" w14:textId="11B3635A" w:rsidR="00B609DA" w:rsidRDefault="00B609DA">
      <w:pPr>
        <w:rPr>
          <w:sz w:val="24"/>
          <w:szCs w:val="24"/>
          <w:lang w:val="en-GB"/>
        </w:rPr>
      </w:pPr>
      <w:r>
        <w:rPr>
          <w:sz w:val="24"/>
          <w:szCs w:val="24"/>
          <w:lang w:val="en-GB"/>
        </w:rPr>
        <w:br w:type="page"/>
      </w:r>
    </w:p>
    <w:p w14:paraId="29F7394E" w14:textId="0C5E355D" w:rsidR="006112AB" w:rsidRDefault="006112AB" w:rsidP="00F67DF6">
      <w:pPr>
        <w:rPr>
          <w:sz w:val="24"/>
          <w:szCs w:val="24"/>
          <w:lang w:val="en-GB"/>
        </w:rPr>
      </w:pPr>
    </w:p>
    <w:p w14:paraId="3D4B795A" w14:textId="77777777" w:rsidR="00131A43" w:rsidRPr="00550473" w:rsidRDefault="00131A43" w:rsidP="00131A43">
      <w:pPr>
        <w:pStyle w:val="Heading1"/>
        <w:rPr>
          <w:b/>
          <w:sz w:val="22"/>
          <w:szCs w:val="22"/>
          <w:lang w:val="en-GB"/>
        </w:rPr>
      </w:pPr>
      <w:bookmarkStart w:id="59" w:name="_Toc6573266"/>
      <w:r w:rsidRPr="00550473">
        <w:rPr>
          <w:rFonts w:eastAsia="Times New Roman"/>
          <w:b/>
          <w:color w:val="33CCCC"/>
          <w:lang w:val="en-GB" w:eastAsia="sv-SE"/>
        </w:rPr>
        <w:t>9. New fibre-based products and 80 per cent lower CO2 emissions</w:t>
      </w:r>
      <w:bookmarkEnd w:id="59"/>
      <w:r w:rsidRPr="00550473">
        <w:rPr>
          <w:rFonts w:eastAsia="Times New Roman"/>
          <w:b/>
          <w:color w:val="33CCCC"/>
          <w:lang w:val="en-GB" w:eastAsia="sv-SE"/>
        </w:rPr>
        <w:t> </w:t>
      </w:r>
    </w:p>
    <w:p w14:paraId="137B3655" w14:textId="77777777" w:rsidR="00131A43" w:rsidRDefault="00131A43" w:rsidP="00131A43">
      <w:pPr>
        <w:spacing w:line="340" w:lineRule="atLeast"/>
        <w:textAlignment w:val="baseline"/>
        <w:rPr>
          <w:rFonts w:ascii="&amp;quot" w:eastAsia="Times New Roman" w:hAnsi="&amp;quot" w:cs="Times New Roman"/>
          <w:color w:val="555555"/>
          <w:sz w:val="27"/>
          <w:szCs w:val="23"/>
          <w:lang w:val="en-GB" w:eastAsia="sv-SE"/>
        </w:rPr>
      </w:pPr>
      <w:r w:rsidRPr="00550473">
        <w:rPr>
          <w:rFonts w:ascii="&amp;quot" w:eastAsia="Times New Roman" w:hAnsi="&amp;quot" w:cs="Times New Roman"/>
          <w:color w:val="555555"/>
          <w:sz w:val="27"/>
          <w:szCs w:val="23"/>
          <w:lang w:val="en-GB" w:eastAsia="sv-SE"/>
        </w:rPr>
        <w:t xml:space="preserve">The forest-fibre and paper industry </w:t>
      </w:r>
      <w:proofErr w:type="gramStart"/>
      <w:r w:rsidRPr="00550473">
        <w:rPr>
          <w:rFonts w:ascii="&amp;quot" w:eastAsia="Times New Roman" w:hAnsi="&amp;quot" w:cs="Times New Roman"/>
          <w:color w:val="555555"/>
          <w:sz w:val="27"/>
          <w:szCs w:val="23"/>
          <w:lang w:val="en-GB" w:eastAsia="sv-SE"/>
        </w:rPr>
        <w:t>is</w:t>
      </w:r>
      <w:proofErr w:type="gramEnd"/>
      <w:r w:rsidRPr="00550473">
        <w:rPr>
          <w:rFonts w:ascii="&amp;quot" w:eastAsia="Times New Roman" w:hAnsi="&amp;quot" w:cs="Times New Roman"/>
          <w:color w:val="555555"/>
          <w:sz w:val="27"/>
          <w:szCs w:val="23"/>
          <w:lang w:val="en-GB" w:eastAsia="sv-SE"/>
        </w:rPr>
        <w:t xml:space="preserve"> well on its way to reaching the targets – set out in the CEPI 2050 Roadmap – to cut its carbon emissions by 80 per cent, while creating 50 per cent more added value. While established product segments, mainly paper, packaging and hygiene, have evolved and remain the main source of income, almost half of the new added value is expected to come from other new </w:t>
      </w:r>
      <w:proofErr w:type="spellStart"/>
      <w:r w:rsidRPr="00550473">
        <w:rPr>
          <w:rFonts w:ascii="&amp;quot" w:eastAsia="Times New Roman" w:hAnsi="&amp;quot" w:cs="Times New Roman"/>
          <w:color w:val="555555"/>
          <w:sz w:val="27"/>
          <w:szCs w:val="23"/>
          <w:lang w:val="en-GB" w:eastAsia="sv-SE"/>
        </w:rPr>
        <w:t>biobased</w:t>
      </w:r>
      <w:proofErr w:type="spellEnd"/>
      <w:r w:rsidRPr="00550473">
        <w:rPr>
          <w:rFonts w:ascii="&amp;quot" w:eastAsia="Times New Roman" w:hAnsi="&amp;quot" w:cs="Times New Roman"/>
          <w:color w:val="555555"/>
          <w:sz w:val="27"/>
          <w:szCs w:val="23"/>
          <w:lang w:val="en-GB" w:eastAsia="sv-SE"/>
        </w:rPr>
        <w:t xml:space="preserve"> products such as textiles and green chemicals.</w:t>
      </w:r>
    </w:p>
    <w:p w14:paraId="78E01D0A" w14:textId="7500C16D" w:rsidR="00131A43" w:rsidRDefault="00131A43" w:rsidP="00131A43">
      <w:pPr>
        <w:rPr>
          <w:lang w:val="en-GB"/>
        </w:rPr>
      </w:pPr>
    </w:p>
    <w:p w14:paraId="39095820" w14:textId="5DD2F5E8" w:rsidR="00131A43" w:rsidRPr="00131A43" w:rsidRDefault="00131A43" w:rsidP="00131A43">
      <w:pPr>
        <w:rPr>
          <w:color w:val="2F5496" w:themeColor="accent1" w:themeShade="BF"/>
          <w:sz w:val="28"/>
          <w:lang w:val="en-GB"/>
        </w:rPr>
      </w:pPr>
      <w:r w:rsidRPr="00131A43">
        <w:rPr>
          <w:color w:val="2F5496" w:themeColor="accent1" w:themeShade="BF"/>
          <w:sz w:val="28"/>
          <w:lang w:val="en-GB"/>
        </w:rPr>
        <w:t>Challenges</w:t>
      </w:r>
    </w:p>
    <w:p w14:paraId="0130B8C0" w14:textId="77777777" w:rsidR="00131A43" w:rsidRPr="001137BC" w:rsidRDefault="00131A43" w:rsidP="00131A43">
      <w:pPr>
        <w:rPr>
          <w:lang w:val="en-GB"/>
        </w:rPr>
      </w:pPr>
    </w:p>
    <w:p w14:paraId="48C6F162" w14:textId="5EA5F628" w:rsidR="00131A43" w:rsidRDefault="00131A43" w:rsidP="00131A43">
      <w:pPr>
        <w:pStyle w:val="Heading2"/>
        <w:rPr>
          <w:lang w:val="en-US"/>
        </w:rPr>
      </w:pPr>
      <w:bookmarkStart w:id="60" w:name="_Toc6573267"/>
      <w:proofErr w:type="spellStart"/>
      <w:proofErr w:type="gramStart"/>
      <w:r>
        <w:rPr>
          <w:lang w:val="en-US"/>
        </w:rPr>
        <w:t>A.Provid</w:t>
      </w:r>
      <w:r w:rsidR="00C80812">
        <w:rPr>
          <w:lang w:val="en-US"/>
        </w:rPr>
        <w:t>ing</w:t>
      </w:r>
      <w:proofErr w:type="spellEnd"/>
      <w:proofErr w:type="gramEnd"/>
      <w:r>
        <w:rPr>
          <w:lang w:val="en-US"/>
        </w:rPr>
        <w:t xml:space="preserve"> sustainable, </w:t>
      </w:r>
      <w:proofErr w:type="spellStart"/>
      <w:r w:rsidR="00C80812">
        <w:rPr>
          <w:lang w:val="en-US"/>
        </w:rPr>
        <w:t>fibre</w:t>
      </w:r>
      <w:proofErr w:type="spellEnd"/>
      <w:r>
        <w:rPr>
          <w:lang w:val="en-US"/>
        </w:rPr>
        <w:t>-based, high-value end-consumer products</w:t>
      </w:r>
      <w:bookmarkEnd w:id="60"/>
    </w:p>
    <w:p w14:paraId="1327140C" w14:textId="42B99B72" w:rsidR="00131A43" w:rsidRDefault="00131A43" w:rsidP="00131A43">
      <w:pPr>
        <w:rPr>
          <w:lang w:val="en-US"/>
        </w:rPr>
      </w:pPr>
      <w:proofErr w:type="spellStart"/>
      <w:r>
        <w:rPr>
          <w:b/>
          <w:bCs/>
          <w:lang w:val="en-US"/>
        </w:rPr>
        <w:t>Biobased</w:t>
      </w:r>
      <w:proofErr w:type="spellEnd"/>
      <w:r>
        <w:rPr>
          <w:b/>
          <w:bCs/>
          <w:lang w:val="en-US"/>
        </w:rPr>
        <w:t xml:space="preserve"> packaging solutions</w:t>
      </w:r>
      <w:r>
        <w:rPr>
          <w:bCs/>
          <w:lang w:val="en-US"/>
        </w:rPr>
        <w:t xml:space="preserve"> can provide</w:t>
      </w:r>
      <w:r w:rsidRPr="002005E8">
        <w:rPr>
          <w:bCs/>
          <w:lang w:val="en-US"/>
        </w:rPr>
        <w:t xml:space="preserve"> </w:t>
      </w:r>
      <w:r>
        <w:rPr>
          <w:bCs/>
          <w:lang w:val="en-US"/>
        </w:rPr>
        <w:t xml:space="preserve">growing </w:t>
      </w:r>
      <w:r w:rsidRPr="002005E8">
        <w:rPr>
          <w:bCs/>
          <w:lang w:val="en-US"/>
        </w:rPr>
        <w:t>global markets</w:t>
      </w:r>
      <w:r>
        <w:rPr>
          <w:bCs/>
          <w:lang w:val="en-US"/>
        </w:rPr>
        <w:t xml:space="preserve"> with </w:t>
      </w:r>
      <w:r>
        <w:rPr>
          <w:lang w:val="en-US"/>
        </w:rPr>
        <w:t xml:space="preserve">smart, secure and biodegradable solutions for business and consumer markets. Customer demands on sustainability can be met by </w:t>
      </w:r>
      <w:r w:rsidR="00C80812">
        <w:rPr>
          <w:lang w:val="en-US"/>
        </w:rPr>
        <w:t xml:space="preserve">a </w:t>
      </w:r>
      <w:r>
        <w:rPr>
          <w:lang w:val="en-US"/>
        </w:rPr>
        <w:t xml:space="preserve">reduced carbon footprint, reduced </w:t>
      </w:r>
      <w:r w:rsidR="00C80812">
        <w:rPr>
          <w:lang w:val="en-US"/>
        </w:rPr>
        <w:t xml:space="preserve">need for </w:t>
      </w:r>
      <w:r>
        <w:rPr>
          <w:lang w:val="en-US"/>
        </w:rPr>
        <w:t>raw material</w:t>
      </w:r>
      <w:r w:rsidR="00C80812">
        <w:rPr>
          <w:lang w:val="en-US"/>
        </w:rPr>
        <w:t>s</w:t>
      </w:r>
      <w:r>
        <w:rPr>
          <w:lang w:val="en-US"/>
        </w:rPr>
        <w:t xml:space="preserve">, more efficient transportation, content protection and reduced food waste. </w:t>
      </w:r>
      <w:r w:rsidRPr="00D77698">
        <w:rPr>
          <w:b/>
          <w:bCs/>
          <w:lang w:val="en-US"/>
        </w:rPr>
        <w:t>New hygiene and health care products</w:t>
      </w:r>
      <w:r>
        <w:rPr>
          <w:bCs/>
          <w:lang w:val="en-US"/>
        </w:rPr>
        <w:t xml:space="preserve"> can reduce </w:t>
      </w:r>
      <w:r w:rsidR="00C80812">
        <w:rPr>
          <w:bCs/>
          <w:lang w:val="en-US"/>
        </w:rPr>
        <w:t xml:space="preserve">the </w:t>
      </w:r>
      <w:r>
        <w:rPr>
          <w:bCs/>
          <w:lang w:val="en-US"/>
        </w:rPr>
        <w:t>carbon footprint and assist</w:t>
      </w:r>
      <w:r w:rsidR="00C80812">
        <w:rPr>
          <w:bCs/>
          <w:lang w:val="en-US"/>
        </w:rPr>
        <w:t xml:space="preserve"> in</w:t>
      </w:r>
      <w:r>
        <w:rPr>
          <w:bCs/>
          <w:lang w:val="en-US"/>
        </w:rPr>
        <w:t xml:space="preserve"> medical treatments. </w:t>
      </w:r>
      <w:proofErr w:type="spellStart"/>
      <w:r w:rsidRPr="00D77698">
        <w:rPr>
          <w:lang w:val="en-US"/>
        </w:rPr>
        <w:t>Biobased</w:t>
      </w:r>
      <w:proofErr w:type="spellEnd"/>
      <w:r w:rsidRPr="00D77698">
        <w:rPr>
          <w:lang w:val="en-US"/>
        </w:rPr>
        <w:t xml:space="preserve"> disposable products in health care </w:t>
      </w:r>
      <w:r>
        <w:rPr>
          <w:lang w:val="en-US"/>
        </w:rPr>
        <w:t xml:space="preserve">can </w:t>
      </w:r>
      <w:r w:rsidRPr="00D77698">
        <w:rPr>
          <w:lang w:val="en-US"/>
        </w:rPr>
        <w:t>replace large amounts of fossil</w:t>
      </w:r>
      <w:r>
        <w:rPr>
          <w:lang w:val="en-US"/>
        </w:rPr>
        <w:t>-</w:t>
      </w:r>
      <w:r w:rsidRPr="00D77698">
        <w:rPr>
          <w:lang w:val="en-US"/>
        </w:rPr>
        <w:t xml:space="preserve">based products globally. </w:t>
      </w:r>
      <w:proofErr w:type="spellStart"/>
      <w:r w:rsidR="00C80812">
        <w:rPr>
          <w:lang w:val="en-US"/>
        </w:rPr>
        <w:t>Fibre</w:t>
      </w:r>
      <w:proofErr w:type="spellEnd"/>
      <w:r w:rsidR="00C80812">
        <w:rPr>
          <w:lang w:val="en-US"/>
        </w:rPr>
        <w:t>-</w:t>
      </w:r>
      <w:r>
        <w:rPr>
          <w:lang w:val="en-US"/>
        </w:rPr>
        <w:t>based </w:t>
      </w:r>
      <w:r w:rsidRPr="00D77698">
        <w:rPr>
          <w:lang w:val="en-US"/>
        </w:rPr>
        <w:t xml:space="preserve">products with </w:t>
      </w:r>
      <w:r w:rsidR="00C80812">
        <w:rPr>
          <w:lang w:val="en-US"/>
        </w:rPr>
        <w:t xml:space="preserve">in-built </w:t>
      </w:r>
      <w:r w:rsidRPr="00D77698">
        <w:rPr>
          <w:lang w:val="en-US"/>
        </w:rPr>
        <w:t>solutions can be integrated in</w:t>
      </w:r>
      <w:r w:rsidR="00C80812">
        <w:rPr>
          <w:lang w:val="en-US"/>
        </w:rPr>
        <w:t>to</w:t>
      </w:r>
      <w:r w:rsidRPr="00D77698">
        <w:rPr>
          <w:lang w:val="en-US"/>
        </w:rPr>
        <w:t xml:space="preserve"> </w:t>
      </w:r>
      <w:r w:rsidR="00C80812">
        <w:rPr>
          <w:lang w:val="en-US"/>
        </w:rPr>
        <w:t>diagnostic</w:t>
      </w:r>
      <w:r w:rsidRPr="00D77698">
        <w:rPr>
          <w:lang w:val="en-US"/>
        </w:rPr>
        <w:t xml:space="preserve"> work, and can be used for controlled drug dispensing. </w:t>
      </w:r>
      <w:r w:rsidRPr="002005E8">
        <w:rPr>
          <w:b/>
          <w:lang w:val="en-US"/>
        </w:rPr>
        <w:t>Sustainable textile production</w:t>
      </w:r>
      <w:r w:rsidRPr="00D77698">
        <w:rPr>
          <w:lang w:val="en-US"/>
        </w:rPr>
        <w:t xml:space="preserve"> from cellulose</w:t>
      </w:r>
      <w:r>
        <w:rPr>
          <w:lang w:val="en-US"/>
        </w:rPr>
        <w:t xml:space="preserve"> can replace fossil- and cotton-based textiles</w:t>
      </w:r>
      <w:r w:rsidR="00C80812">
        <w:rPr>
          <w:lang w:val="en-US"/>
        </w:rPr>
        <w:t>,</w:t>
      </w:r>
      <w:r>
        <w:rPr>
          <w:lang w:val="en-US"/>
        </w:rPr>
        <w:t xml:space="preserve"> as global </w:t>
      </w:r>
      <w:r w:rsidRPr="00D77698">
        <w:rPr>
          <w:lang w:val="en-US"/>
        </w:rPr>
        <w:t>textile demand is expected to triple by 2050</w:t>
      </w:r>
      <w:r>
        <w:rPr>
          <w:lang w:val="en-US"/>
        </w:rPr>
        <w:t xml:space="preserve">. </w:t>
      </w:r>
      <w:r w:rsidRPr="00BD71EF">
        <w:rPr>
          <w:lang w:val="en-US"/>
        </w:rPr>
        <w:t>New sustainable production processes are needed for cellulose qualit</w:t>
      </w:r>
      <w:r w:rsidR="00C80812">
        <w:rPr>
          <w:lang w:val="en-US"/>
        </w:rPr>
        <w:t>y</w:t>
      </w:r>
      <w:r w:rsidRPr="00BD71EF">
        <w:rPr>
          <w:lang w:val="en-US"/>
        </w:rPr>
        <w:t xml:space="preserve"> with high customer acceptance</w:t>
      </w:r>
      <w:r>
        <w:rPr>
          <w:lang w:val="en-US"/>
        </w:rPr>
        <w:t>.</w:t>
      </w:r>
    </w:p>
    <w:p w14:paraId="5D38C2DC" w14:textId="77777777" w:rsidR="00131A43" w:rsidRDefault="00131A43" w:rsidP="00131A43">
      <w:pPr>
        <w:rPr>
          <w:lang w:val="en-US"/>
        </w:rPr>
      </w:pPr>
    </w:p>
    <w:p w14:paraId="65985C18" w14:textId="658D2A18" w:rsidR="00131A43" w:rsidRDefault="00131A43" w:rsidP="00131A43">
      <w:pPr>
        <w:pStyle w:val="Heading2"/>
        <w:rPr>
          <w:lang w:val="en-US"/>
        </w:rPr>
      </w:pPr>
      <w:bookmarkStart w:id="61" w:name="_Toc6573268"/>
      <w:r>
        <w:rPr>
          <w:lang w:val="en-US"/>
        </w:rPr>
        <w:t>B. Developing more s</w:t>
      </w:r>
      <w:r w:rsidRPr="000231FC">
        <w:rPr>
          <w:lang w:val="en-US"/>
        </w:rPr>
        <w:t xml:space="preserve">ustainable and competitive processes for </w:t>
      </w:r>
      <w:r>
        <w:rPr>
          <w:lang w:val="en-US"/>
        </w:rPr>
        <w:t xml:space="preserve">paper-making and other </w:t>
      </w:r>
      <w:proofErr w:type="spellStart"/>
      <w:r>
        <w:rPr>
          <w:lang w:val="en-US"/>
        </w:rPr>
        <w:t>biobased</w:t>
      </w:r>
      <w:proofErr w:type="spellEnd"/>
      <w:r>
        <w:rPr>
          <w:lang w:val="en-US"/>
        </w:rPr>
        <w:t xml:space="preserve"> </w:t>
      </w:r>
      <w:r w:rsidRPr="000231FC">
        <w:rPr>
          <w:lang w:val="en-US"/>
        </w:rPr>
        <w:t>products of today and tomorrow</w:t>
      </w:r>
      <w:bookmarkEnd w:id="61"/>
    </w:p>
    <w:p w14:paraId="2111ED52" w14:textId="0EF4F454" w:rsidR="00131A43" w:rsidRDefault="00131A43" w:rsidP="00131A43">
      <w:pPr>
        <w:rPr>
          <w:lang w:val="en-US"/>
        </w:rPr>
      </w:pPr>
      <w:r w:rsidRPr="00D77698">
        <w:rPr>
          <w:lang w:val="en-US"/>
        </w:rPr>
        <w:t xml:space="preserve">Existing </w:t>
      </w:r>
      <w:r>
        <w:rPr>
          <w:lang w:val="en-US"/>
        </w:rPr>
        <w:t xml:space="preserve">paper-making </w:t>
      </w:r>
      <w:r w:rsidRPr="00D77698">
        <w:rPr>
          <w:lang w:val="en-US"/>
        </w:rPr>
        <w:t>processes and products have been optimized over the years to reach the current</w:t>
      </w:r>
      <w:r w:rsidR="00D711E2">
        <w:rPr>
          <w:lang w:val="en-US"/>
        </w:rPr>
        <w:t xml:space="preserve"> levels of</w:t>
      </w:r>
      <w:r w:rsidRPr="00D77698">
        <w:rPr>
          <w:lang w:val="en-US"/>
        </w:rPr>
        <w:t xml:space="preserve"> efficiency and profitability, </w:t>
      </w:r>
      <w:r w:rsidR="00D711E2">
        <w:rPr>
          <w:lang w:val="en-US"/>
        </w:rPr>
        <w:t>but</w:t>
      </w:r>
      <w:r w:rsidR="00D711E2" w:rsidRPr="00D77698">
        <w:rPr>
          <w:lang w:val="en-US"/>
        </w:rPr>
        <w:t xml:space="preserve"> </w:t>
      </w:r>
      <w:r w:rsidRPr="00D77698">
        <w:rPr>
          <w:lang w:val="en-US"/>
        </w:rPr>
        <w:t xml:space="preserve">the processes are complex. Therefore, giant leaps are not to be expected, </w:t>
      </w:r>
      <w:r>
        <w:rPr>
          <w:lang w:val="en-US"/>
        </w:rPr>
        <w:t xml:space="preserve">but </w:t>
      </w:r>
      <w:r w:rsidRPr="00D77698">
        <w:rPr>
          <w:lang w:val="en-US"/>
        </w:rPr>
        <w:t xml:space="preserve">incremental improvements demand development of new fundamental knowledge about </w:t>
      </w:r>
      <w:r w:rsidR="00D711E2">
        <w:rPr>
          <w:lang w:val="en-US"/>
        </w:rPr>
        <w:t xml:space="preserve">the </w:t>
      </w:r>
      <w:r w:rsidRPr="00D77698">
        <w:rPr>
          <w:lang w:val="en-US"/>
        </w:rPr>
        <w:t>dy</w:t>
      </w:r>
      <w:r>
        <w:rPr>
          <w:lang w:val="en-US"/>
        </w:rPr>
        <w:t xml:space="preserve">namics </w:t>
      </w:r>
      <w:r w:rsidR="00D711E2">
        <w:rPr>
          <w:lang w:val="en-US"/>
        </w:rPr>
        <w:t xml:space="preserve">from </w:t>
      </w:r>
      <w:r>
        <w:rPr>
          <w:lang w:val="en-US"/>
        </w:rPr>
        <w:t xml:space="preserve">a system perspective. </w:t>
      </w:r>
      <w:r w:rsidRPr="008746DE">
        <w:rPr>
          <w:lang w:val="en-US"/>
        </w:rPr>
        <w:t xml:space="preserve">Research needs include </w:t>
      </w:r>
      <w:r>
        <w:rPr>
          <w:lang w:val="en-US"/>
        </w:rPr>
        <w:t>the processes of the paper mill</w:t>
      </w:r>
      <w:r w:rsidR="00D711E2">
        <w:rPr>
          <w:lang w:val="en-US"/>
        </w:rPr>
        <w:t>,</w:t>
      </w:r>
      <w:r>
        <w:rPr>
          <w:lang w:val="en-US"/>
        </w:rPr>
        <w:t xml:space="preserve"> and to some extent the pulp mill</w:t>
      </w:r>
      <w:r w:rsidR="00D711E2">
        <w:rPr>
          <w:lang w:val="en-US"/>
        </w:rPr>
        <w:t>,</w:t>
      </w:r>
      <w:r>
        <w:rPr>
          <w:lang w:val="en-US"/>
        </w:rPr>
        <w:t xml:space="preserve"> </w:t>
      </w:r>
      <w:r w:rsidR="00D711E2">
        <w:rPr>
          <w:lang w:val="en-US"/>
        </w:rPr>
        <w:t>with a focus on</w:t>
      </w:r>
      <w:r>
        <w:rPr>
          <w:lang w:val="en-US"/>
        </w:rPr>
        <w:t xml:space="preserve"> </w:t>
      </w:r>
      <w:r w:rsidRPr="008746DE">
        <w:rPr>
          <w:lang w:val="en-US"/>
        </w:rPr>
        <w:t xml:space="preserve">simplification and efficiency, cellulose-water interaction, </w:t>
      </w:r>
      <w:r w:rsidR="00D711E2">
        <w:rPr>
          <w:lang w:val="en-US"/>
        </w:rPr>
        <w:t xml:space="preserve">as well as </w:t>
      </w:r>
      <w:r w:rsidRPr="008746DE">
        <w:rPr>
          <w:lang w:val="en-US"/>
        </w:rPr>
        <w:t>new mechanical properties on micro and macro level</w:t>
      </w:r>
      <w:r w:rsidR="00D711E2">
        <w:rPr>
          <w:lang w:val="en-US"/>
        </w:rPr>
        <w:t>s.</w:t>
      </w:r>
    </w:p>
    <w:p w14:paraId="47CA2C25" w14:textId="77777777" w:rsidR="00131A43" w:rsidRPr="00457678" w:rsidRDefault="00131A43" w:rsidP="00131A43">
      <w:pPr>
        <w:rPr>
          <w:lang w:val="en-US"/>
        </w:rPr>
      </w:pPr>
    </w:p>
    <w:p w14:paraId="320C5A9D" w14:textId="08BC4BFA" w:rsidR="00131A43" w:rsidRDefault="00131A43" w:rsidP="00131A43">
      <w:pPr>
        <w:pStyle w:val="Heading2"/>
        <w:rPr>
          <w:lang w:val="en-US"/>
        </w:rPr>
      </w:pPr>
      <w:bookmarkStart w:id="62" w:name="_Toc6573269"/>
      <w:r>
        <w:rPr>
          <w:lang w:val="en-US"/>
        </w:rPr>
        <w:t>C. Develop</w:t>
      </w:r>
      <w:r w:rsidR="00D711E2">
        <w:rPr>
          <w:lang w:val="en-US"/>
        </w:rPr>
        <w:t>ing</w:t>
      </w:r>
      <w:r>
        <w:rPr>
          <w:lang w:val="en-US"/>
        </w:rPr>
        <w:t xml:space="preserve"> building blocks for </w:t>
      </w:r>
      <w:proofErr w:type="spellStart"/>
      <w:r>
        <w:rPr>
          <w:lang w:val="en-US"/>
        </w:rPr>
        <w:t>biobased</w:t>
      </w:r>
      <w:proofErr w:type="spellEnd"/>
      <w:r>
        <w:rPr>
          <w:lang w:val="en-US"/>
        </w:rPr>
        <w:t xml:space="preserve"> materials and chemicals in the circular society</w:t>
      </w:r>
      <w:bookmarkEnd w:id="62"/>
    </w:p>
    <w:p w14:paraId="1EFD0457" w14:textId="4B8CB72E" w:rsidR="00131A43" w:rsidRPr="009C3310" w:rsidRDefault="00131A43" w:rsidP="00131A43">
      <w:pPr>
        <w:rPr>
          <w:lang w:val="en-US"/>
        </w:rPr>
      </w:pPr>
      <w:r w:rsidRPr="00A72804">
        <w:rPr>
          <w:b/>
          <w:lang w:val="en-US"/>
        </w:rPr>
        <w:t>Green chemicals</w:t>
      </w:r>
      <w:r>
        <w:rPr>
          <w:lang w:val="en-US"/>
        </w:rPr>
        <w:t xml:space="preserve"> can provide </w:t>
      </w:r>
      <w:proofErr w:type="spellStart"/>
      <w:r>
        <w:rPr>
          <w:lang w:val="en-US"/>
        </w:rPr>
        <w:t>biobased</w:t>
      </w:r>
      <w:proofErr w:type="spellEnd"/>
      <w:r>
        <w:rPr>
          <w:lang w:val="en-US"/>
        </w:rPr>
        <w:t xml:space="preserve"> function</w:t>
      </w:r>
      <w:r w:rsidR="00D711E2">
        <w:rPr>
          <w:lang w:val="en-US"/>
        </w:rPr>
        <w:t>al</w:t>
      </w:r>
      <w:r>
        <w:rPr>
          <w:lang w:val="en-US"/>
        </w:rPr>
        <w:t xml:space="preserve"> chemicals and additives that are compatible with future </w:t>
      </w:r>
      <w:proofErr w:type="spellStart"/>
      <w:r>
        <w:rPr>
          <w:lang w:val="en-US"/>
        </w:rPr>
        <w:t>biobased</w:t>
      </w:r>
      <w:proofErr w:type="spellEnd"/>
      <w:r>
        <w:rPr>
          <w:lang w:val="en-US"/>
        </w:rPr>
        <w:t xml:space="preserve"> materials. This is needed to provide specific unique properties </w:t>
      </w:r>
      <w:r w:rsidR="00903A34">
        <w:rPr>
          <w:lang w:val="en-US"/>
        </w:rPr>
        <w:t xml:space="preserve">and </w:t>
      </w:r>
      <w:r>
        <w:rPr>
          <w:lang w:val="en-US"/>
        </w:rPr>
        <w:t xml:space="preserve">other added </w:t>
      </w:r>
      <w:r>
        <w:rPr>
          <w:lang w:val="en-US"/>
        </w:rPr>
        <w:lastRenderedPageBreak/>
        <w:t xml:space="preserve">value, or for direct use in cleaning, surface treatment and adhesives. </w:t>
      </w:r>
      <w:r>
        <w:rPr>
          <w:b/>
          <w:lang w:val="en-US"/>
        </w:rPr>
        <w:t>Wood-based polymers</w:t>
      </w:r>
      <w:r>
        <w:rPr>
          <w:lang w:val="en-US"/>
        </w:rPr>
        <w:t xml:space="preserve"> can replace </w:t>
      </w:r>
      <w:r w:rsidRPr="00185BAE">
        <w:rPr>
          <w:lang w:val="en-GB"/>
        </w:rPr>
        <w:t>fossil-based plastics in packaging, construction and building materials thanks to a range of new material-forming methods, with which materials with high geometric complexity can be created.</w:t>
      </w:r>
      <w:r>
        <w:rPr>
          <w:lang w:val="en-GB"/>
        </w:rPr>
        <w:t xml:space="preserve"> </w:t>
      </w:r>
      <w:proofErr w:type="spellStart"/>
      <w:r>
        <w:rPr>
          <w:b/>
          <w:lang w:val="en-US"/>
        </w:rPr>
        <w:t>Biobased</w:t>
      </w:r>
      <w:proofErr w:type="spellEnd"/>
      <w:r>
        <w:rPr>
          <w:b/>
          <w:lang w:val="en-US"/>
        </w:rPr>
        <w:t xml:space="preserve"> c</w:t>
      </w:r>
      <w:r w:rsidRPr="00A72804">
        <w:rPr>
          <w:b/>
          <w:lang w:val="en-US"/>
        </w:rPr>
        <w:t>omposites</w:t>
      </w:r>
      <w:r>
        <w:rPr>
          <w:b/>
          <w:lang w:val="en-US"/>
        </w:rPr>
        <w:t xml:space="preserve"> and </w:t>
      </w:r>
      <w:proofErr w:type="spellStart"/>
      <w:r w:rsidR="00903A34">
        <w:rPr>
          <w:b/>
          <w:lang w:val="en-US"/>
        </w:rPr>
        <w:t>fibres</w:t>
      </w:r>
      <w:proofErr w:type="spellEnd"/>
      <w:r w:rsidR="00903A34">
        <w:rPr>
          <w:lang w:val="en-US"/>
        </w:rPr>
        <w:t xml:space="preserve"> </w:t>
      </w:r>
      <w:r>
        <w:rPr>
          <w:lang w:val="en-US"/>
        </w:rPr>
        <w:t xml:space="preserve">can provide composite materials where the constituents create combined functions related to fire, moisture, stability and wear, while still supporting recycling </w:t>
      </w:r>
      <w:r w:rsidR="00903A34">
        <w:rPr>
          <w:lang w:val="en-US"/>
        </w:rPr>
        <w:t xml:space="preserve">at the end of </w:t>
      </w:r>
      <w:r>
        <w:rPr>
          <w:lang w:val="en-US"/>
        </w:rPr>
        <w:t xml:space="preserve">the product’s </w:t>
      </w:r>
      <w:r w:rsidR="00903A34">
        <w:rPr>
          <w:lang w:val="en-US"/>
        </w:rPr>
        <w:t>lifetime</w:t>
      </w:r>
      <w:r>
        <w:rPr>
          <w:lang w:val="en-US"/>
        </w:rPr>
        <w:t>. Research activities include new separation and purification methods, catalysts, macro-molecular chemistry and nanotechnologies. New innovative production methods need to be tested and developed.</w:t>
      </w:r>
    </w:p>
    <w:p w14:paraId="6B9C4622" w14:textId="77777777" w:rsidR="00131A43" w:rsidRPr="00457678" w:rsidRDefault="00131A43" w:rsidP="00131A43">
      <w:pPr>
        <w:rPr>
          <w:lang w:val="en-US"/>
        </w:rPr>
      </w:pPr>
    </w:p>
    <w:p w14:paraId="653B7FF5" w14:textId="601B3FF1" w:rsidR="00131A43" w:rsidRDefault="00131A43" w:rsidP="00131A43">
      <w:pPr>
        <w:pStyle w:val="Heading2"/>
        <w:rPr>
          <w:lang w:val="en-US"/>
        </w:rPr>
      </w:pPr>
      <w:bookmarkStart w:id="63" w:name="_Toc6573270"/>
      <w:r>
        <w:rPr>
          <w:lang w:val="en-US"/>
        </w:rPr>
        <w:t>D. Adding value through digitalization and functionalization</w:t>
      </w:r>
      <w:bookmarkEnd w:id="63"/>
    </w:p>
    <w:p w14:paraId="36A8D2B7" w14:textId="47A7929F" w:rsidR="00131A43" w:rsidRDefault="00131A43" w:rsidP="00131A43">
      <w:pPr>
        <w:rPr>
          <w:lang w:val="en-US"/>
        </w:rPr>
      </w:pPr>
      <w:r>
        <w:rPr>
          <w:lang w:val="en-US"/>
        </w:rPr>
        <w:t xml:space="preserve">Functionalization on </w:t>
      </w:r>
      <w:r w:rsidR="00BB0F3B">
        <w:rPr>
          <w:lang w:val="en-US"/>
        </w:rPr>
        <w:t xml:space="preserve">a </w:t>
      </w:r>
      <w:r>
        <w:rPr>
          <w:lang w:val="en-US"/>
        </w:rPr>
        <w:t>molecul</w:t>
      </w:r>
      <w:r w:rsidR="00BB0F3B">
        <w:rPr>
          <w:lang w:val="en-US"/>
        </w:rPr>
        <w:t>ar</w:t>
      </w:r>
      <w:r>
        <w:rPr>
          <w:lang w:val="en-US"/>
        </w:rPr>
        <w:t xml:space="preserve">, </w:t>
      </w:r>
      <w:proofErr w:type="spellStart"/>
      <w:r w:rsidR="00BB0F3B">
        <w:rPr>
          <w:lang w:val="en-US"/>
        </w:rPr>
        <w:t>fibre</w:t>
      </w:r>
      <w:proofErr w:type="spellEnd"/>
      <w:r w:rsidR="00BB0F3B">
        <w:rPr>
          <w:lang w:val="en-US"/>
        </w:rPr>
        <w:t xml:space="preserve"> </w:t>
      </w:r>
      <w:r>
        <w:rPr>
          <w:lang w:val="en-US"/>
        </w:rPr>
        <w:t>and structur</w:t>
      </w:r>
      <w:r w:rsidR="00BB0F3B">
        <w:rPr>
          <w:lang w:val="en-US"/>
        </w:rPr>
        <w:t>al</w:t>
      </w:r>
      <w:r>
        <w:rPr>
          <w:lang w:val="en-US"/>
        </w:rPr>
        <w:t xml:space="preserve"> level can provide </w:t>
      </w:r>
      <w:proofErr w:type="spellStart"/>
      <w:r>
        <w:rPr>
          <w:lang w:val="en-US"/>
        </w:rPr>
        <w:t>biobased</w:t>
      </w:r>
      <w:proofErr w:type="spellEnd"/>
      <w:r>
        <w:rPr>
          <w:lang w:val="en-US"/>
        </w:rPr>
        <w:t xml:space="preserve"> materials and products with physical, chemical and electronic properties that meet</w:t>
      </w:r>
      <w:r w:rsidR="00BB0F3B">
        <w:rPr>
          <w:lang w:val="en-US"/>
        </w:rPr>
        <w:t>s</w:t>
      </w:r>
      <w:r>
        <w:rPr>
          <w:lang w:val="en-US"/>
        </w:rPr>
        <w:t xml:space="preserve"> customer demand </w:t>
      </w:r>
      <w:r w:rsidR="00BB0F3B">
        <w:rPr>
          <w:lang w:val="en-US"/>
        </w:rPr>
        <w:t xml:space="preserve">in </w:t>
      </w:r>
      <w:r>
        <w:rPr>
          <w:lang w:val="en-US"/>
        </w:rPr>
        <w:t xml:space="preserve">high-end markets. Providing functionalities instead of bulk products is a way </w:t>
      </w:r>
      <w:r w:rsidR="00BB0F3B">
        <w:rPr>
          <w:lang w:val="en-US"/>
        </w:rPr>
        <w:t>of offering</w:t>
      </w:r>
      <w:r>
        <w:rPr>
          <w:lang w:val="en-US"/>
        </w:rPr>
        <w:t xml:space="preserve"> high-value solutions </w:t>
      </w:r>
      <w:r w:rsidR="00BB0F3B">
        <w:rPr>
          <w:lang w:val="en-US"/>
        </w:rPr>
        <w:t xml:space="preserve">for </w:t>
      </w:r>
      <w:r>
        <w:rPr>
          <w:lang w:val="en-US"/>
        </w:rPr>
        <w:t>European markets</w:t>
      </w:r>
      <w:r w:rsidR="00BB0F3B">
        <w:rPr>
          <w:lang w:val="en-US"/>
        </w:rPr>
        <w:t>,</w:t>
      </w:r>
      <w:r>
        <w:rPr>
          <w:lang w:val="en-US"/>
        </w:rPr>
        <w:t xml:space="preserve"> instead of selling </w:t>
      </w:r>
      <w:r w:rsidR="00BB0F3B">
        <w:rPr>
          <w:lang w:val="en-US"/>
        </w:rPr>
        <w:t xml:space="preserve">bulk </w:t>
      </w:r>
      <w:r>
        <w:rPr>
          <w:lang w:val="en-US"/>
        </w:rPr>
        <w:t xml:space="preserve">in cost-competitive developing countries. </w:t>
      </w:r>
      <w:r w:rsidRPr="00BD71EF">
        <w:rPr>
          <w:lang w:val="en-US"/>
        </w:rPr>
        <w:t>Research is needed to provide features like tracking, anti-tampering, anti-counterfeiting, connectivity and microbial resistance.</w:t>
      </w:r>
      <w:r>
        <w:rPr>
          <w:lang w:val="en-US"/>
        </w:rPr>
        <w:t xml:space="preserve"> Obtaining the capacity to engineer products and materials with specific biodegradability properties is also a key area of the functionalization </w:t>
      </w:r>
      <w:r w:rsidR="00BB0F3B">
        <w:rPr>
          <w:lang w:val="en-US"/>
        </w:rPr>
        <w:t>challenge</w:t>
      </w:r>
      <w:r>
        <w:rPr>
          <w:lang w:val="en-US"/>
        </w:rPr>
        <w:t>.</w:t>
      </w:r>
      <w:r w:rsidRPr="002B0441">
        <w:rPr>
          <w:lang w:val="en-US"/>
        </w:rPr>
        <w:t xml:space="preserve"> </w:t>
      </w:r>
      <w:r w:rsidRPr="00BD71EF">
        <w:rPr>
          <w:lang w:val="en-US"/>
        </w:rPr>
        <w:t>Consumer values, digitalization and all aspects of sustainability need to</w:t>
      </w:r>
      <w:r w:rsidR="005D5D78">
        <w:rPr>
          <w:lang w:val="en-US"/>
        </w:rPr>
        <w:t xml:space="preserve"> </w:t>
      </w:r>
      <w:r w:rsidR="00142CA4">
        <w:rPr>
          <w:lang w:val="en-US"/>
        </w:rPr>
        <w:t xml:space="preserve">be </w:t>
      </w:r>
      <w:r w:rsidR="005D5D78">
        <w:rPr>
          <w:lang w:val="en-US"/>
        </w:rPr>
        <w:t>focused on</w:t>
      </w:r>
      <w:r w:rsidR="00BB0F3B">
        <w:rPr>
          <w:lang w:val="en-US"/>
        </w:rPr>
        <w:t>,</w:t>
      </w:r>
      <w:r w:rsidRPr="00BD71EF">
        <w:rPr>
          <w:lang w:val="en-US"/>
        </w:rPr>
        <w:t xml:space="preserve"> </w:t>
      </w:r>
      <w:r w:rsidR="00142CA4">
        <w:rPr>
          <w:lang w:val="en-US"/>
        </w:rPr>
        <w:t>whilst maintaining</w:t>
      </w:r>
      <w:r w:rsidR="00BB0F3B" w:rsidRPr="00BD71EF">
        <w:rPr>
          <w:lang w:val="en-US"/>
        </w:rPr>
        <w:t xml:space="preserve"> </w:t>
      </w:r>
      <w:r w:rsidRPr="00BD71EF">
        <w:rPr>
          <w:lang w:val="en-US"/>
        </w:rPr>
        <w:t>a multidisciplinary and holistic view of the value chain.</w:t>
      </w:r>
    </w:p>
    <w:p w14:paraId="05A881DD" w14:textId="77777777" w:rsidR="00131A43" w:rsidRDefault="00131A43" w:rsidP="00131A43">
      <w:pPr>
        <w:rPr>
          <w:lang w:val="en-US"/>
        </w:rPr>
      </w:pPr>
    </w:p>
    <w:p w14:paraId="2C8AA46C" w14:textId="77777777" w:rsidR="00131A43" w:rsidRDefault="00131A43" w:rsidP="00131A43">
      <w:pPr>
        <w:rPr>
          <w:lang w:val="en-US"/>
        </w:rPr>
      </w:pPr>
    </w:p>
    <w:p w14:paraId="1531E3F7" w14:textId="114CB529" w:rsidR="00131A43" w:rsidRDefault="00131A43">
      <w:pPr>
        <w:rPr>
          <w:sz w:val="24"/>
          <w:szCs w:val="24"/>
          <w:lang w:val="en-US"/>
        </w:rPr>
      </w:pPr>
      <w:r>
        <w:rPr>
          <w:sz w:val="24"/>
          <w:szCs w:val="24"/>
          <w:lang w:val="en-US"/>
        </w:rPr>
        <w:br w:type="page"/>
      </w:r>
    </w:p>
    <w:p w14:paraId="46CE9433" w14:textId="7E184C1B" w:rsidR="00B609DA" w:rsidRDefault="00B609DA" w:rsidP="00F67DF6">
      <w:pPr>
        <w:rPr>
          <w:sz w:val="24"/>
          <w:szCs w:val="24"/>
          <w:lang w:val="en-US"/>
        </w:rPr>
      </w:pPr>
    </w:p>
    <w:p w14:paraId="19C3D478" w14:textId="77777777" w:rsidR="00131A43" w:rsidRPr="00550473" w:rsidRDefault="00131A43" w:rsidP="00131A43">
      <w:pPr>
        <w:pStyle w:val="Heading1"/>
        <w:rPr>
          <w:rFonts w:eastAsia="Times New Roman"/>
          <w:b/>
          <w:lang w:val="en-GB" w:eastAsia="sv-SE"/>
        </w:rPr>
      </w:pPr>
      <w:bookmarkStart w:id="64" w:name="_Toc6573271"/>
      <w:r w:rsidRPr="00550473">
        <w:rPr>
          <w:rFonts w:eastAsia="Times New Roman"/>
          <w:b/>
          <w:color w:val="33CCCC"/>
          <w:lang w:val="en-GB" w:eastAsia="sv-SE"/>
        </w:rPr>
        <w:t>10. Renewable energy for society</w:t>
      </w:r>
      <w:bookmarkEnd w:id="64"/>
    </w:p>
    <w:p w14:paraId="08BAB1CD" w14:textId="5DF4BE85" w:rsidR="00131A43" w:rsidRPr="00550473" w:rsidRDefault="00131A43" w:rsidP="00131A43">
      <w:pPr>
        <w:spacing w:after="0" w:line="340" w:lineRule="atLeast"/>
        <w:textAlignment w:val="baseline"/>
        <w:rPr>
          <w:rFonts w:ascii="&amp;quot" w:eastAsia="Times New Roman" w:hAnsi="&amp;quot" w:cs="Times New Roman"/>
          <w:color w:val="555555"/>
          <w:sz w:val="27"/>
          <w:szCs w:val="23"/>
          <w:lang w:val="en-GB" w:eastAsia="sv-SE"/>
        </w:rPr>
      </w:pPr>
      <w:r w:rsidRPr="00550473">
        <w:rPr>
          <w:rFonts w:ascii="&amp;quot" w:eastAsia="Times New Roman" w:hAnsi="&amp;quot" w:cs="Times New Roman"/>
          <w:color w:val="555555"/>
          <w:sz w:val="27"/>
          <w:szCs w:val="23"/>
          <w:lang w:val="en-GB" w:eastAsia="sv-SE"/>
        </w:rPr>
        <w:t>Thanks to new and innovative production technologies, reduced overall energy consumption, increased recycling, reuse and reﬁning of side</w:t>
      </w:r>
      <w:r w:rsidR="00027C36">
        <w:rPr>
          <w:rFonts w:ascii="&amp;quot" w:eastAsia="Times New Roman" w:hAnsi="&amp;quot" w:cs="Times New Roman"/>
          <w:color w:val="555555"/>
          <w:sz w:val="27"/>
          <w:szCs w:val="23"/>
          <w:lang w:val="en-GB" w:eastAsia="sv-SE"/>
        </w:rPr>
        <w:t>-</w:t>
      </w:r>
      <w:r w:rsidRPr="00550473">
        <w:rPr>
          <w:rFonts w:ascii="&amp;quot" w:eastAsia="Times New Roman" w:hAnsi="&amp;quot" w:cs="Times New Roman"/>
          <w:color w:val="555555"/>
          <w:sz w:val="27"/>
          <w:szCs w:val="23"/>
          <w:lang w:val="en-GB" w:eastAsia="sv-SE"/>
        </w:rPr>
        <w:t>streams, the sector will continue to be the biggest producer of green electricity and biofuels in Europe, with a capacity in 2040 to provide the equivalent of 100 million barrels of crude oil (produced from about 65 million m3 of forest and mill residues).</w:t>
      </w:r>
    </w:p>
    <w:p w14:paraId="7D43AD68" w14:textId="77777777" w:rsidR="00131A43" w:rsidRDefault="00131A43" w:rsidP="00131A43">
      <w:pPr>
        <w:rPr>
          <w:rFonts w:ascii="Calibri Light" w:eastAsia="Calibri Light" w:hAnsi="Calibri Light" w:cs="Calibri Light"/>
          <w:lang w:val="en-GB"/>
        </w:rPr>
      </w:pPr>
      <w:bookmarkStart w:id="65" w:name="_Hlk2594909"/>
    </w:p>
    <w:p w14:paraId="286067DE" w14:textId="394ED3C3" w:rsidR="00131A43" w:rsidRPr="00290786" w:rsidRDefault="00131A43" w:rsidP="00131A43">
      <w:pPr>
        <w:rPr>
          <w:rFonts w:ascii="Calibri Light" w:eastAsia="Calibri Light" w:hAnsi="Calibri Light" w:cs="Calibri Light"/>
          <w:b/>
          <w:color w:val="2F5496" w:themeColor="accent1" w:themeShade="BF"/>
          <w:sz w:val="28"/>
          <w:lang w:val="en-GB"/>
        </w:rPr>
      </w:pPr>
      <w:r w:rsidRPr="00290786">
        <w:rPr>
          <w:rFonts w:ascii="Calibri Light" w:eastAsia="Calibri Light" w:hAnsi="Calibri Light" w:cs="Calibri Light"/>
          <w:b/>
          <w:color w:val="2F5496" w:themeColor="accent1" w:themeShade="BF"/>
          <w:sz w:val="28"/>
          <w:lang w:val="en-GB"/>
        </w:rPr>
        <w:t>Challenges</w:t>
      </w:r>
    </w:p>
    <w:p w14:paraId="201EBC74" w14:textId="77777777" w:rsidR="00131A43" w:rsidRPr="00131A43" w:rsidRDefault="00131A43" w:rsidP="00131A43">
      <w:pPr>
        <w:rPr>
          <w:rFonts w:ascii="Calibri Light" w:eastAsia="Calibri Light" w:hAnsi="Calibri Light" w:cs="Calibri Light"/>
          <w:lang w:val="en-GB"/>
        </w:rPr>
      </w:pPr>
    </w:p>
    <w:p w14:paraId="157D7782" w14:textId="77777777" w:rsidR="00131A43" w:rsidRPr="00467F79" w:rsidRDefault="00131A43" w:rsidP="00131A43">
      <w:pPr>
        <w:pStyle w:val="Heading2"/>
        <w:rPr>
          <w:lang w:val="en-US"/>
        </w:rPr>
      </w:pPr>
      <w:bookmarkStart w:id="66" w:name="_Toc6573272"/>
      <w:r>
        <w:rPr>
          <w:lang w:val="en-US"/>
        </w:rPr>
        <w:t xml:space="preserve">A. </w:t>
      </w:r>
      <w:r w:rsidRPr="00467F79">
        <w:rPr>
          <w:lang w:val="en-US"/>
        </w:rPr>
        <w:t>Developing advanced biofuels</w:t>
      </w:r>
      <w:r>
        <w:rPr>
          <w:lang w:val="en-US"/>
        </w:rPr>
        <w:t xml:space="preserve"> and chemicals</w:t>
      </w:r>
      <w:r w:rsidRPr="00467F79">
        <w:rPr>
          <w:lang w:val="en-US"/>
        </w:rPr>
        <w:t xml:space="preserve"> and more efficient production technologies</w:t>
      </w:r>
      <w:bookmarkEnd w:id="66"/>
    </w:p>
    <w:bookmarkEnd w:id="65"/>
    <w:p w14:paraId="095E7120" w14:textId="3A9C60B6" w:rsidR="00131A43" w:rsidRDefault="00131A43" w:rsidP="00131A43">
      <w:pPr>
        <w:rPr>
          <w:rFonts w:ascii="Calibri Light" w:eastAsia="Calibri Light" w:hAnsi="Calibri Light" w:cs="Calibri Light"/>
          <w:lang w:val="en-GB"/>
        </w:rPr>
      </w:pPr>
      <w:r>
        <w:rPr>
          <w:rFonts w:ascii="Calibri Light" w:eastAsia="Calibri Light" w:hAnsi="Calibri Light" w:cs="Calibri Light"/>
          <w:lang w:val="en-GB"/>
        </w:rPr>
        <w:t>Side-streams from the forest-based industries suc</w:t>
      </w:r>
      <w:r w:rsidR="004155C0">
        <w:rPr>
          <w:rFonts w:ascii="Calibri Light" w:eastAsia="Calibri Light" w:hAnsi="Calibri Light" w:cs="Calibri Light"/>
          <w:lang w:val="en-GB"/>
        </w:rPr>
        <w:t>h</w:t>
      </w:r>
      <w:r>
        <w:rPr>
          <w:rFonts w:ascii="Calibri Light" w:eastAsia="Calibri Light" w:hAnsi="Calibri Light" w:cs="Calibri Light"/>
          <w:lang w:val="en-GB"/>
        </w:rPr>
        <w:t xml:space="preserve"> as sawdust, bark, tall</w:t>
      </w:r>
      <w:r w:rsidR="004155C0">
        <w:rPr>
          <w:rFonts w:ascii="Calibri Light" w:eastAsia="Calibri Light" w:hAnsi="Calibri Light" w:cs="Calibri Light"/>
          <w:lang w:val="en-GB"/>
        </w:rPr>
        <w:t xml:space="preserve"> </w:t>
      </w:r>
      <w:r>
        <w:rPr>
          <w:rFonts w:ascii="Calibri Light" w:eastAsia="Calibri Light" w:hAnsi="Calibri Light" w:cs="Calibri Light"/>
          <w:lang w:val="en-GB"/>
        </w:rPr>
        <w:t>oil and lignin can be used for</w:t>
      </w:r>
      <w:r w:rsidR="004155C0">
        <w:rPr>
          <w:rFonts w:ascii="Calibri Light" w:eastAsia="Calibri Light" w:hAnsi="Calibri Light" w:cs="Calibri Light"/>
          <w:lang w:val="en-GB"/>
        </w:rPr>
        <w:t xml:space="preserve"> the</w:t>
      </w:r>
      <w:r>
        <w:rPr>
          <w:rFonts w:ascii="Calibri Light" w:eastAsia="Calibri Light" w:hAnsi="Calibri Light" w:cs="Calibri Light"/>
          <w:lang w:val="en-GB"/>
        </w:rPr>
        <w:t xml:space="preserve"> production of valuable chemicals or composite materials. However, due to economic reasons, the first step is often to make fuel or to use the biomass for heat and energy.</w:t>
      </w:r>
      <w:r w:rsidRPr="20EDF158">
        <w:rPr>
          <w:rFonts w:ascii="Calibri Light" w:eastAsia="Calibri Light" w:hAnsi="Calibri Light" w:cs="Calibri Light"/>
          <w:lang w:val="en-GB"/>
        </w:rPr>
        <w:t xml:space="preserve"> </w:t>
      </w:r>
      <w:r>
        <w:rPr>
          <w:rFonts w:ascii="Calibri Light" w:eastAsia="Calibri Light" w:hAnsi="Calibri Light" w:cs="Calibri Light"/>
          <w:lang w:val="en-GB"/>
        </w:rPr>
        <w:t xml:space="preserve">Biofuels can be used in </w:t>
      </w:r>
      <w:r w:rsidR="004155C0">
        <w:rPr>
          <w:rFonts w:ascii="Calibri Light" w:eastAsia="Calibri Light" w:hAnsi="Calibri Light" w:cs="Calibri Light"/>
          <w:lang w:val="en-GB"/>
        </w:rPr>
        <w:t>aeroplanes</w:t>
      </w:r>
      <w:r>
        <w:rPr>
          <w:rFonts w:ascii="Calibri Light" w:eastAsia="Calibri Light" w:hAnsi="Calibri Light" w:cs="Calibri Light"/>
          <w:lang w:val="en-GB"/>
        </w:rPr>
        <w:t>, cars or as</w:t>
      </w:r>
      <w:r w:rsidR="004155C0">
        <w:rPr>
          <w:rFonts w:ascii="Calibri Light" w:eastAsia="Calibri Light" w:hAnsi="Calibri Light" w:cs="Calibri Light"/>
          <w:lang w:val="en-GB"/>
        </w:rPr>
        <w:t xml:space="preserve"> a</w:t>
      </w:r>
      <w:r>
        <w:rPr>
          <w:rFonts w:ascii="Calibri Light" w:eastAsia="Calibri Light" w:hAnsi="Calibri Light" w:cs="Calibri Light"/>
          <w:lang w:val="en-GB"/>
        </w:rPr>
        <w:t xml:space="preserve"> solid energy carrier. </w:t>
      </w:r>
      <w:r w:rsidRPr="20EDF158">
        <w:rPr>
          <w:lang w:val="en-GB"/>
        </w:rPr>
        <w:t xml:space="preserve">On a larger scale, there are facilities for the extraction of biodiesel from tall oil, for example, or as ethanol or methanol. Projects for the development of other </w:t>
      </w:r>
      <w:proofErr w:type="spellStart"/>
      <w:r w:rsidRPr="20EDF158">
        <w:rPr>
          <w:lang w:val="en-GB"/>
        </w:rPr>
        <w:t>biobased</w:t>
      </w:r>
      <w:proofErr w:type="spellEnd"/>
      <w:r w:rsidRPr="20EDF158">
        <w:rPr>
          <w:lang w:val="en-GB"/>
        </w:rPr>
        <w:t xml:space="preserve"> energy solutions are ongoing. </w:t>
      </w:r>
      <w:r w:rsidRPr="00C01949">
        <w:rPr>
          <w:lang w:val="en-US"/>
        </w:rPr>
        <w:t xml:space="preserve"> </w:t>
      </w:r>
      <w:r>
        <w:rPr>
          <w:rFonts w:ascii="Calibri Light" w:eastAsia="Calibri Light" w:hAnsi="Calibri Light" w:cs="Calibri Light"/>
          <w:lang w:val="en-GB"/>
        </w:rPr>
        <w:t xml:space="preserve">Lignin, which represents about </w:t>
      </w:r>
      <w:r w:rsidR="004155C0">
        <w:rPr>
          <w:rFonts w:ascii="Calibri Light" w:eastAsia="Calibri Light" w:hAnsi="Calibri Light" w:cs="Calibri Light"/>
          <w:lang w:val="en-GB"/>
        </w:rPr>
        <w:t xml:space="preserve">one third </w:t>
      </w:r>
      <w:r>
        <w:rPr>
          <w:rFonts w:ascii="Calibri Light" w:eastAsia="Calibri Light" w:hAnsi="Calibri Light" w:cs="Calibri Light"/>
          <w:lang w:val="en-GB"/>
        </w:rPr>
        <w:t xml:space="preserve">of wood is still </w:t>
      </w:r>
      <w:r w:rsidR="004155C0">
        <w:rPr>
          <w:rFonts w:ascii="Calibri Light" w:eastAsia="Calibri Light" w:hAnsi="Calibri Light" w:cs="Calibri Light"/>
          <w:lang w:val="en-GB"/>
        </w:rPr>
        <w:t>underutilized</w:t>
      </w:r>
      <w:r>
        <w:rPr>
          <w:rFonts w:ascii="Calibri Light" w:eastAsia="Calibri Light" w:hAnsi="Calibri Light" w:cs="Calibri Light"/>
          <w:lang w:val="en-GB"/>
        </w:rPr>
        <w:t xml:space="preserve"> and significant research and innovation efforts are needed to develop pathways by which lignin can be utili</w:t>
      </w:r>
      <w:r w:rsidR="004155C0">
        <w:rPr>
          <w:rFonts w:ascii="Calibri Light" w:eastAsia="Calibri Light" w:hAnsi="Calibri Light" w:cs="Calibri Light"/>
          <w:lang w:val="en-GB"/>
        </w:rPr>
        <w:t>z</w:t>
      </w:r>
      <w:r>
        <w:rPr>
          <w:rFonts w:ascii="Calibri Light" w:eastAsia="Calibri Light" w:hAnsi="Calibri Light" w:cs="Calibri Light"/>
          <w:lang w:val="en-GB"/>
        </w:rPr>
        <w:t xml:space="preserve">ed as chemicals or biofuels. </w:t>
      </w:r>
    </w:p>
    <w:p w14:paraId="07268343" w14:textId="77777777" w:rsidR="00131A43" w:rsidRPr="00F54571" w:rsidRDefault="00131A43" w:rsidP="00131A43">
      <w:pPr>
        <w:rPr>
          <w:lang w:val="en-US"/>
        </w:rPr>
      </w:pPr>
    </w:p>
    <w:p w14:paraId="6B866260" w14:textId="054B2893" w:rsidR="00131A43" w:rsidRPr="00AD1685" w:rsidRDefault="00131A43" w:rsidP="00131A43">
      <w:pPr>
        <w:pStyle w:val="Heading2"/>
        <w:rPr>
          <w:rFonts w:eastAsia="Calibri Light"/>
          <w:lang w:val="en-US"/>
        </w:rPr>
      </w:pPr>
      <w:bookmarkStart w:id="67" w:name="_Toc6573273"/>
      <w:r>
        <w:rPr>
          <w:rFonts w:eastAsia="Calibri Light"/>
          <w:lang w:val="en-US"/>
        </w:rPr>
        <w:t>B. E</w:t>
      </w:r>
      <w:r w:rsidRPr="00AD1685">
        <w:rPr>
          <w:rFonts w:eastAsia="Calibri Light"/>
          <w:lang w:val="en-US"/>
        </w:rPr>
        <w:t xml:space="preserve">nhancing </w:t>
      </w:r>
      <w:r>
        <w:rPr>
          <w:rFonts w:eastAsia="Calibri Light"/>
          <w:lang w:val="en-US"/>
        </w:rPr>
        <w:t>bioenergy production through the valori</w:t>
      </w:r>
      <w:r w:rsidR="00C70139">
        <w:rPr>
          <w:rFonts w:eastAsia="Calibri Light"/>
          <w:lang w:val="en-US"/>
        </w:rPr>
        <w:t>z</w:t>
      </w:r>
      <w:r>
        <w:rPr>
          <w:rFonts w:eastAsia="Calibri Light"/>
          <w:lang w:val="en-US"/>
        </w:rPr>
        <w:t>ation</w:t>
      </w:r>
      <w:r w:rsidR="00C70139">
        <w:rPr>
          <w:rFonts w:eastAsia="Calibri Light"/>
          <w:lang w:val="en-US"/>
        </w:rPr>
        <w:t xml:space="preserve"> of</w:t>
      </w:r>
      <w:r w:rsidRPr="00AD1685">
        <w:rPr>
          <w:rFonts w:eastAsia="Calibri Light"/>
          <w:lang w:val="en-US"/>
        </w:rPr>
        <w:t xml:space="preserve"> </w:t>
      </w:r>
      <w:r>
        <w:rPr>
          <w:rFonts w:eastAsia="Calibri Light"/>
          <w:lang w:val="en-US"/>
        </w:rPr>
        <w:t>forest</w:t>
      </w:r>
      <w:r w:rsidR="00C70139">
        <w:rPr>
          <w:rFonts w:eastAsia="Calibri Light"/>
          <w:lang w:val="en-US"/>
        </w:rPr>
        <w:t xml:space="preserve"> </w:t>
      </w:r>
      <w:r>
        <w:rPr>
          <w:rFonts w:eastAsia="Calibri Light"/>
          <w:lang w:val="en-US"/>
        </w:rPr>
        <w:t>residues</w:t>
      </w:r>
      <w:bookmarkEnd w:id="67"/>
      <w:r>
        <w:rPr>
          <w:rFonts w:eastAsia="Calibri Light"/>
          <w:lang w:val="en-US"/>
        </w:rPr>
        <w:t xml:space="preserve"> </w:t>
      </w:r>
    </w:p>
    <w:p w14:paraId="1D78F031" w14:textId="7C77D9E4" w:rsidR="00131A43" w:rsidRDefault="00131A43" w:rsidP="00131A43">
      <w:pPr>
        <w:spacing w:after="0"/>
        <w:rPr>
          <w:lang w:val="en-US"/>
        </w:rPr>
      </w:pPr>
      <w:r>
        <w:rPr>
          <w:lang w:val="en-US"/>
        </w:rPr>
        <w:t xml:space="preserve">Pre-commercial cleaning and thinning operations are often expensive for the forest owner.  </w:t>
      </w:r>
      <w:r w:rsidR="00C70139">
        <w:rPr>
          <w:lang w:val="en-US"/>
        </w:rPr>
        <w:t>Consequently</w:t>
      </w:r>
      <w:r>
        <w:rPr>
          <w:lang w:val="en-US"/>
        </w:rPr>
        <w:t>, many European forests grows too dense</w:t>
      </w:r>
      <w:r w:rsidR="00C70139">
        <w:rPr>
          <w:lang w:val="en-US"/>
        </w:rPr>
        <w:t xml:space="preserve">ly, </w:t>
      </w:r>
      <w:r>
        <w:rPr>
          <w:lang w:val="en-US"/>
        </w:rPr>
        <w:t>giv</w:t>
      </w:r>
      <w:r w:rsidR="00C70139">
        <w:rPr>
          <w:lang w:val="en-US"/>
        </w:rPr>
        <w:t>ing</w:t>
      </w:r>
      <w:r>
        <w:rPr>
          <w:lang w:val="en-US"/>
        </w:rPr>
        <w:t xml:space="preserve"> poorer harvests</w:t>
      </w:r>
      <w:r w:rsidR="00C70139">
        <w:rPr>
          <w:lang w:val="en-US"/>
        </w:rPr>
        <w:t>,</w:t>
      </w:r>
      <w:r>
        <w:rPr>
          <w:lang w:val="en-US"/>
        </w:rPr>
        <w:t xml:space="preserve"> and increas</w:t>
      </w:r>
      <w:r w:rsidR="00C70139">
        <w:rPr>
          <w:lang w:val="en-US"/>
        </w:rPr>
        <w:t>ing</w:t>
      </w:r>
      <w:r>
        <w:rPr>
          <w:lang w:val="en-US"/>
        </w:rPr>
        <w:t xml:space="preserve"> the fire </w:t>
      </w:r>
      <w:r w:rsidR="00C70139">
        <w:rPr>
          <w:lang w:val="en-US"/>
        </w:rPr>
        <w:t>risk</w:t>
      </w:r>
      <w:r>
        <w:rPr>
          <w:lang w:val="en-US"/>
        </w:rPr>
        <w:t>, in particular in southern Europe. Lowering the cost of these forest operations and increasing the value of the biomass could change the financial equation and also make it economical to use by-streams</w:t>
      </w:r>
      <w:r w:rsidR="00C70139">
        <w:rPr>
          <w:lang w:val="en-US"/>
        </w:rPr>
        <w:t>,</w:t>
      </w:r>
      <w:r>
        <w:rPr>
          <w:lang w:val="en-US"/>
        </w:rPr>
        <w:t xml:space="preserve"> such </w:t>
      </w:r>
      <w:r w:rsidR="00C70139">
        <w:rPr>
          <w:lang w:val="en-US"/>
        </w:rPr>
        <w:t xml:space="preserve">as </w:t>
      </w:r>
      <w:r>
        <w:rPr>
          <w:lang w:val="en-US"/>
        </w:rPr>
        <w:t xml:space="preserve">roundwood damaged by bark beetles, storm breaks or rot, </w:t>
      </w:r>
      <w:r w:rsidR="00381521">
        <w:rPr>
          <w:lang w:val="en-US"/>
        </w:rPr>
        <w:t xml:space="preserve">or </w:t>
      </w:r>
      <w:r>
        <w:rPr>
          <w:lang w:val="en-US"/>
        </w:rPr>
        <w:t>small</w:t>
      </w:r>
      <w:r w:rsidR="00C70139">
        <w:rPr>
          <w:lang w:val="en-US"/>
        </w:rPr>
        <w:t>-</w:t>
      </w:r>
      <w:r>
        <w:rPr>
          <w:lang w:val="en-US"/>
        </w:rPr>
        <w:t xml:space="preserve">sized logs and branches from the forest. </w:t>
      </w:r>
      <w:r w:rsidR="00381521">
        <w:rPr>
          <w:lang w:val="en-US"/>
        </w:rPr>
        <w:t xml:space="preserve">It is therefore important to </w:t>
      </w:r>
      <w:r>
        <w:rPr>
          <w:lang w:val="en-US"/>
        </w:rPr>
        <w:t xml:space="preserve">incentivize </w:t>
      </w:r>
      <w:r w:rsidR="00381521">
        <w:rPr>
          <w:lang w:val="en-US"/>
        </w:rPr>
        <w:t xml:space="preserve">improved </w:t>
      </w:r>
      <w:r>
        <w:rPr>
          <w:lang w:val="en-US"/>
        </w:rPr>
        <w:t xml:space="preserve">forest management while increasing the amount of biomass available for bioenergy production. This </w:t>
      </w:r>
      <w:r w:rsidR="00C13B2B">
        <w:rPr>
          <w:lang w:val="en-US"/>
        </w:rPr>
        <w:t xml:space="preserve">may </w:t>
      </w:r>
      <w:r>
        <w:rPr>
          <w:lang w:val="en-US"/>
        </w:rPr>
        <w:t>require new, more efficient forestry machines and better transport solutions</w:t>
      </w:r>
      <w:r w:rsidR="00C13B2B">
        <w:rPr>
          <w:lang w:val="en-US"/>
        </w:rPr>
        <w:t>,</w:t>
      </w:r>
      <w:r>
        <w:rPr>
          <w:lang w:val="en-US"/>
        </w:rPr>
        <w:t xml:space="preserve"> but also </w:t>
      </w:r>
      <w:r w:rsidR="00C13B2B">
        <w:rPr>
          <w:lang w:val="en-US"/>
        </w:rPr>
        <w:t xml:space="preserve">improvements in the </w:t>
      </w:r>
      <w:r>
        <w:rPr>
          <w:lang w:val="en-US"/>
        </w:rPr>
        <w:t xml:space="preserve">efficiency </w:t>
      </w:r>
      <w:r w:rsidR="00C13B2B">
        <w:rPr>
          <w:lang w:val="en-US"/>
        </w:rPr>
        <w:t xml:space="preserve">of </w:t>
      </w:r>
      <w:r>
        <w:rPr>
          <w:lang w:val="en-US"/>
        </w:rPr>
        <w:t>local energy production and innovative infrastructure investments</w:t>
      </w:r>
      <w:r w:rsidR="00C13B2B">
        <w:rPr>
          <w:lang w:val="en-US"/>
        </w:rPr>
        <w:t>,</w:t>
      </w:r>
      <w:r>
        <w:rPr>
          <w:lang w:val="en-US"/>
        </w:rPr>
        <w:t xml:space="preserve"> such as placing wind farms on forest land.</w:t>
      </w:r>
    </w:p>
    <w:p w14:paraId="43A35042" w14:textId="29C77CB0" w:rsidR="00131A43" w:rsidRDefault="00131A43" w:rsidP="00131A43">
      <w:pPr>
        <w:rPr>
          <w:b/>
          <w:sz w:val="20"/>
          <w:lang w:val="en-US"/>
        </w:rPr>
      </w:pPr>
      <w:r w:rsidRPr="007769B9">
        <w:rPr>
          <w:b/>
          <w:sz w:val="20"/>
          <w:lang w:val="en-US"/>
        </w:rPr>
        <w:t>(This Challenge is closely related to Challenges in Vision Target 2)</w:t>
      </w:r>
    </w:p>
    <w:p w14:paraId="6B4AC040" w14:textId="77777777" w:rsidR="00131A43" w:rsidRPr="007769B9" w:rsidRDefault="00131A43" w:rsidP="00131A43">
      <w:pPr>
        <w:rPr>
          <w:b/>
          <w:sz w:val="20"/>
          <w:lang w:val="en-US"/>
        </w:rPr>
      </w:pPr>
    </w:p>
    <w:p w14:paraId="2DBE5402" w14:textId="265A2C5C" w:rsidR="00131A43" w:rsidRPr="00467F79" w:rsidRDefault="00131A43" w:rsidP="00131A43">
      <w:pPr>
        <w:pStyle w:val="Heading2"/>
        <w:rPr>
          <w:lang w:val="en-US"/>
        </w:rPr>
      </w:pPr>
      <w:bookmarkStart w:id="68" w:name="_Toc6573274"/>
      <w:bookmarkStart w:id="69" w:name="_Hlk2594923"/>
      <w:bookmarkStart w:id="70" w:name="_Hlk2594940"/>
      <w:r>
        <w:rPr>
          <w:lang w:val="en-US"/>
        </w:rPr>
        <w:lastRenderedPageBreak/>
        <w:t>C</w:t>
      </w:r>
      <w:r w:rsidRPr="005C4C11">
        <w:rPr>
          <w:lang w:val="en-US"/>
        </w:rPr>
        <w:t>.</w:t>
      </w:r>
      <w:r>
        <w:rPr>
          <w:lang w:val="en-US"/>
        </w:rPr>
        <w:t xml:space="preserve"> </w:t>
      </w:r>
      <w:r w:rsidR="005F433C">
        <w:rPr>
          <w:lang w:val="en-US"/>
        </w:rPr>
        <w:t>Establishing i</w:t>
      </w:r>
      <w:r w:rsidRPr="00467F79">
        <w:rPr>
          <w:lang w:val="en-US"/>
        </w:rPr>
        <w:t xml:space="preserve">ntegrated and holistic energy systems </w:t>
      </w:r>
      <w:r>
        <w:rPr>
          <w:lang w:val="en-US"/>
        </w:rPr>
        <w:t>(including energy storage)</w:t>
      </w:r>
      <w:bookmarkEnd w:id="68"/>
      <w:r>
        <w:rPr>
          <w:lang w:val="en-US"/>
        </w:rPr>
        <w:t xml:space="preserve"> </w:t>
      </w:r>
    </w:p>
    <w:bookmarkEnd w:id="69"/>
    <w:p w14:paraId="79A994D5" w14:textId="14356497" w:rsidR="00131A43" w:rsidRPr="001A032B" w:rsidRDefault="00131A43" w:rsidP="00131A43">
      <w:pPr>
        <w:spacing w:after="120"/>
        <w:rPr>
          <w:lang w:val="en-US"/>
        </w:rPr>
      </w:pPr>
      <w:r>
        <w:rPr>
          <w:lang w:val="en-US"/>
        </w:rPr>
        <w:t xml:space="preserve">Creating smarter and more integrated energy systems will require research and innovation and significant infrastructure investments, from demonstration to commercial scale. </w:t>
      </w:r>
      <w:r w:rsidRPr="001A032B">
        <w:rPr>
          <w:lang w:val="en-US"/>
        </w:rPr>
        <w:t xml:space="preserve">New </w:t>
      </w:r>
      <w:r>
        <w:rPr>
          <w:lang w:val="en-US"/>
        </w:rPr>
        <w:t xml:space="preserve">innovative </w:t>
      </w:r>
      <w:r w:rsidRPr="001A032B">
        <w:rPr>
          <w:lang w:val="en-US"/>
        </w:rPr>
        <w:t>business models and business</w:t>
      </w:r>
      <w:r w:rsidR="005F433C">
        <w:rPr>
          <w:lang w:val="en-US"/>
        </w:rPr>
        <w:t xml:space="preserve"> </w:t>
      </w:r>
      <w:r w:rsidRPr="001A032B">
        <w:rPr>
          <w:lang w:val="en-US"/>
        </w:rPr>
        <w:t>partnerships</w:t>
      </w:r>
      <w:r>
        <w:rPr>
          <w:lang w:val="en-US"/>
        </w:rPr>
        <w:t xml:space="preserve"> such as pulp mills integrated with biochemical industries or combined heat and power (CHP) plants</w:t>
      </w:r>
      <w:r w:rsidR="005F433C">
        <w:rPr>
          <w:lang w:val="en-US"/>
        </w:rPr>
        <w:t>,</w:t>
      </w:r>
      <w:r>
        <w:rPr>
          <w:lang w:val="en-US"/>
        </w:rPr>
        <w:t xml:space="preserve"> need to be further developed.</w:t>
      </w:r>
    </w:p>
    <w:p w14:paraId="79BFB3D9" w14:textId="078CE605" w:rsidR="00131A43" w:rsidRDefault="00131A43" w:rsidP="00131A43">
      <w:pPr>
        <w:spacing w:after="120"/>
        <w:rPr>
          <w:lang w:val="en-GB"/>
        </w:rPr>
      </w:pPr>
      <w:r>
        <w:rPr>
          <w:lang w:val="en-US"/>
        </w:rPr>
        <w:t xml:space="preserve">Different strategies for storing energy (as energy, biomass or electricity) should be studied intensively to </w:t>
      </w:r>
      <w:r w:rsidR="005F433C">
        <w:rPr>
          <w:lang w:val="en-US"/>
        </w:rPr>
        <w:t xml:space="preserve">render </w:t>
      </w:r>
      <w:r>
        <w:rPr>
          <w:lang w:val="en-US"/>
        </w:rPr>
        <w:t xml:space="preserve">the sector an integral part of a future European smart energy grid. </w:t>
      </w:r>
      <w:r w:rsidRPr="20EDF158">
        <w:rPr>
          <w:lang w:val="en-GB"/>
        </w:rPr>
        <w:t>This include</w:t>
      </w:r>
      <w:r w:rsidR="005F433C">
        <w:rPr>
          <w:lang w:val="en-GB"/>
        </w:rPr>
        <w:t>s</w:t>
      </w:r>
      <w:r w:rsidRPr="20EDF158">
        <w:rPr>
          <w:lang w:val="en-GB"/>
        </w:rPr>
        <w:t xml:space="preserve"> </w:t>
      </w:r>
      <w:r>
        <w:rPr>
          <w:lang w:val="en-GB"/>
        </w:rPr>
        <w:t>research and innovation on low TRL levels</w:t>
      </w:r>
      <w:r w:rsidRPr="20EDF158">
        <w:rPr>
          <w:lang w:val="en-GB"/>
        </w:rPr>
        <w:t xml:space="preserve"> </w:t>
      </w:r>
      <w:r w:rsidR="005F433C">
        <w:rPr>
          <w:lang w:val="en-GB"/>
        </w:rPr>
        <w:t>in</w:t>
      </w:r>
      <w:r w:rsidR="005F433C" w:rsidRPr="20EDF158">
        <w:rPr>
          <w:lang w:val="en-GB"/>
        </w:rPr>
        <w:t xml:space="preserve"> </w:t>
      </w:r>
      <w:r w:rsidRPr="20EDF158">
        <w:rPr>
          <w:lang w:val="en-GB"/>
        </w:rPr>
        <w:t>the use of biomaterials for energy applications, for example</w:t>
      </w:r>
      <w:r w:rsidR="005F433C">
        <w:rPr>
          <w:lang w:val="en-GB"/>
        </w:rPr>
        <w:t>,</w:t>
      </w:r>
      <w:r>
        <w:rPr>
          <w:lang w:val="en-US"/>
        </w:rPr>
        <w:t xml:space="preserve"> wood-based batteries</w:t>
      </w:r>
      <w:r w:rsidRPr="20EDF158">
        <w:rPr>
          <w:lang w:val="en-GB"/>
        </w:rPr>
        <w:t xml:space="preserve"> </w:t>
      </w:r>
      <w:r>
        <w:rPr>
          <w:lang w:val="en-GB"/>
        </w:rPr>
        <w:t>and</w:t>
      </w:r>
      <w:r w:rsidRPr="20EDF158">
        <w:rPr>
          <w:lang w:val="en-GB"/>
        </w:rPr>
        <w:t xml:space="preserve"> solar panels.</w:t>
      </w:r>
    </w:p>
    <w:p w14:paraId="243C5327" w14:textId="77777777" w:rsidR="00131A43" w:rsidRPr="00E03C2F" w:rsidRDefault="00131A43" w:rsidP="00131A43">
      <w:pPr>
        <w:spacing w:after="120"/>
        <w:rPr>
          <w:lang w:val="en-US"/>
        </w:rPr>
      </w:pPr>
    </w:p>
    <w:p w14:paraId="4A63916E" w14:textId="77777777" w:rsidR="00131A43" w:rsidRPr="007D569A" w:rsidRDefault="00131A43" w:rsidP="00131A43">
      <w:pPr>
        <w:pStyle w:val="Heading2"/>
        <w:rPr>
          <w:lang w:val="en-US"/>
        </w:rPr>
      </w:pPr>
      <w:bookmarkStart w:id="71" w:name="_Toc6573275"/>
      <w:r>
        <w:rPr>
          <w:lang w:val="en-US"/>
        </w:rPr>
        <w:t xml:space="preserve">D. Providing a fact-based approach for </w:t>
      </w:r>
      <w:r w:rsidRPr="007D569A">
        <w:rPr>
          <w:lang w:val="en-US"/>
        </w:rPr>
        <w:t>balanc</w:t>
      </w:r>
      <w:r>
        <w:rPr>
          <w:lang w:val="en-US"/>
        </w:rPr>
        <w:t>ing</w:t>
      </w:r>
      <w:r w:rsidRPr="007D569A">
        <w:rPr>
          <w:lang w:val="en-US"/>
        </w:rPr>
        <w:t xml:space="preserve"> energy production</w:t>
      </w:r>
      <w:r>
        <w:rPr>
          <w:lang w:val="en-US"/>
        </w:rPr>
        <w:t xml:space="preserve">, environmental concerns and other needs of the </w:t>
      </w:r>
      <w:proofErr w:type="spellStart"/>
      <w:r>
        <w:rPr>
          <w:lang w:val="en-US"/>
        </w:rPr>
        <w:t>bioeconomy</w:t>
      </w:r>
      <w:bookmarkEnd w:id="71"/>
      <w:proofErr w:type="spellEnd"/>
      <w:r w:rsidRPr="007D569A">
        <w:rPr>
          <w:lang w:val="en-US"/>
        </w:rPr>
        <w:t xml:space="preserve"> </w:t>
      </w:r>
    </w:p>
    <w:bookmarkEnd w:id="70"/>
    <w:p w14:paraId="68CEFDB4" w14:textId="1CEEF22C" w:rsidR="00131A43" w:rsidRPr="00D173EA" w:rsidRDefault="001F2CE7" w:rsidP="00131A43">
      <w:pPr>
        <w:rPr>
          <w:lang w:val="en-GB"/>
        </w:rPr>
      </w:pPr>
      <w:r>
        <w:rPr>
          <w:lang w:val="en-US"/>
        </w:rPr>
        <w:t xml:space="preserve">Achieving </w:t>
      </w:r>
      <w:r w:rsidR="00131A43">
        <w:rPr>
          <w:lang w:val="en-US"/>
        </w:rPr>
        <w:t xml:space="preserve">public acceptance for </w:t>
      </w:r>
      <w:r>
        <w:rPr>
          <w:lang w:val="en-US"/>
        </w:rPr>
        <w:t xml:space="preserve">the </w:t>
      </w:r>
      <w:r w:rsidR="00131A43">
        <w:rPr>
          <w:lang w:val="en-US"/>
        </w:rPr>
        <w:t>sustainable production of bioenergy and biofuels from side</w:t>
      </w:r>
      <w:r>
        <w:rPr>
          <w:lang w:val="en-US"/>
        </w:rPr>
        <w:t>-</w:t>
      </w:r>
      <w:r w:rsidR="00131A43">
        <w:rPr>
          <w:lang w:val="en-US"/>
        </w:rPr>
        <w:t xml:space="preserve">streams, forest residues and organic waste is crucial for the forest-based sector. The sector has to be able to provide relevant data and research to support transparent and fact-based decision making on all levels. </w:t>
      </w:r>
      <w:r w:rsidR="00131A43" w:rsidRPr="20EDF158">
        <w:rPr>
          <w:lang w:val="en-GB"/>
        </w:rPr>
        <w:t xml:space="preserve">The </w:t>
      </w:r>
      <w:proofErr w:type="spellStart"/>
      <w:r w:rsidR="00131A43" w:rsidRPr="20EDF158">
        <w:rPr>
          <w:lang w:val="en-GB"/>
        </w:rPr>
        <w:t>bioeconomy</w:t>
      </w:r>
      <w:proofErr w:type="spellEnd"/>
      <w:r w:rsidR="00131A43" w:rsidRPr="20EDF158">
        <w:rPr>
          <w:lang w:val="en-GB"/>
        </w:rPr>
        <w:t xml:space="preserve"> </w:t>
      </w:r>
      <w:r w:rsidR="00131A43">
        <w:rPr>
          <w:lang w:val="en-GB"/>
        </w:rPr>
        <w:t>requires</w:t>
      </w:r>
      <w:r>
        <w:rPr>
          <w:lang w:val="en-GB"/>
        </w:rPr>
        <w:t>,</w:t>
      </w:r>
      <w:r w:rsidR="00131A43" w:rsidRPr="20EDF158">
        <w:rPr>
          <w:lang w:val="en-GB"/>
        </w:rPr>
        <w:t xml:space="preserve"> a</w:t>
      </w:r>
      <w:r w:rsidR="00131A43">
        <w:rPr>
          <w:lang w:val="en-GB"/>
        </w:rPr>
        <w:t>s well as</w:t>
      </w:r>
      <w:r w:rsidR="00131A43" w:rsidRPr="20EDF158">
        <w:rPr>
          <w:lang w:val="en-GB"/>
        </w:rPr>
        <w:t xml:space="preserve"> </w:t>
      </w:r>
      <w:r w:rsidR="00131A43">
        <w:rPr>
          <w:lang w:val="en-GB"/>
        </w:rPr>
        <w:t>offer</w:t>
      </w:r>
      <w:r>
        <w:rPr>
          <w:lang w:val="en-GB"/>
        </w:rPr>
        <w:t>ing,</w:t>
      </w:r>
      <w:r w:rsidR="00131A43" w:rsidRPr="20EDF158">
        <w:rPr>
          <w:lang w:val="en-GB"/>
        </w:rPr>
        <w:t xml:space="preserve"> several alternatives to current fossil-based products. The establishment of new, competitive, energy- and material-efficient </w:t>
      </w:r>
      <w:proofErr w:type="spellStart"/>
      <w:r w:rsidR="00131A43" w:rsidRPr="20EDF158">
        <w:rPr>
          <w:lang w:val="en-GB"/>
        </w:rPr>
        <w:t>biobased</w:t>
      </w:r>
      <w:proofErr w:type="spellEnd"/>
      <w:r w:rsidR="00131A43" w:rsidRPr="20EDF158">
        <w:rPr>
          <w:lang w:val="en-GB"/>
        </w:rPr>
        <w:t xml:space="preserve"> value chains for energy and fuel is therefore essential for the development of a successful European </w:t>
      </w:r>
      <w:proofErr w:type="spellStart"/>
      <w:r w:rsidR="00131A43" w:rsidRPr="20EDF158">
        <w:rPr>
          <w:lang w:val="en-GB"/>
        </w:rPr>
        <w:t>bioeconomy</w:t>
      </w:r>
      <w:proofErr w:type="spellEnd"/>
      <w:r w:rsidR="00131A43" w:rsidRPr="00AA70BF">
        <w:rPr>
          <w:color w:val="000000" w:themeColor="text1"/>
          <w:lang w:val="en-GB"/>
        </w:rPr>
        <w:t xml:space="preserve">. </w:t>
      </w:r>
      <w:r w:rsidR="00131A43" w:rsidRPr="00AA70BF">
        <w:rPr>
          <w:color w:val="000000" w:themeColor="text1"/>
          <w:lang w:val="en-US"/>
        </w:rPr>
        <w:t>New research is also needed to be able to change CO2 from emission</w:t>
      </w:r>
      <w:r>
        <w:rPr>
          <w:color w:val="000000" w:themeColor="text1"/>
          <w:lang w:val="en-US"/>
        </w:rPr>
        <w:t>s</w:t>
      </w:r>
      <w:r w:rsidR="00131A43" w:rsidRPr="00AA70BF">
        <w:rPr>
          <w:color w:val="000000" w:themeColor="text1"/>
          <w:lang w:val="en-US"/>
        </w:rPr>
        <w:t xml:space="preserve"> </w:t>
      </w:r>
      <w:r w:rsidR="001A1B13">
        <w:rPr>
          <w:color w:val="000000" w:themeColor="text1"/>
          <w:lang w:val="en-US"/>
        </w:rPr>
        <w:t>into</w:t>
      </w:r>
      <w:r w:rsidR="001A1B13" w:rsidRPr="00AA70BF">
        <w:rPr>
          <w:color w:val="000000" w:themeColor="text1"/>
          <w:lang w:val="en-US"/>
        </w:rPr>
        <w:t xml:space="preserve"> </w:t>
      </w:r>
      <w:r w:rsidR="00131A43" w:rsidRPr="00AA70BF">
        <w:rPr>
          <w:color w:val="000000" w:themeColor="text1"/>
          <w:lang w:val="en-US"/>
        </w:rPr>
        <w:t>raw material for new products. This would have a remarkable effect on</w:t>
      </w:r>
      <w:r>
        <w:rPr>
          <w:color w:val="000000" w:themeColor="text1"/>
          <w:lang w:val="en-US"/>
        </w:rPr>
        <w:t xml:space="preserve"> the</w:t>
      </w:r>
      <w:r w:rsidR="00131A43" w:rsidRPr="00AA70BF">
        <w:rPr>
          <w:color w:val="000000" w:themeColor="text1"/>
          <w:lang w:val="en-US"/>
        </w:rPr>
        <w:t xml:space="preserve"> reduction of emissions and on climate mitigation. </w:t>
      </w:r>
      <w:r w:rsidR="00131A43" w:rsidRPr="20EDF158">
        <w:rPr>
          <w:lang w:val="en-GB"/>
        </w:rPr>
        <w:t xml:space="preserve">The development and acceptance of new products is often a risk when it comes to technology, prices, markets and policies. </w:t>
      </w:r>
    </w:p>
    <w:p w14:paraId="67E7CCF0" w14:textId="77777777" w:rsidR="00131A43" w:rsidRPr="00797E0B" w:rsidRDefault="00131A43" w:rsidP="00131A43">
      <w:pPr>
        <w:rPr>
          <w:lang w:val="en-US"/>
        </w:rPr>
      </w:pPr>
    </w:p>
    <w:p w14:paraId="052C9103" w14:textId="77777777" w:rsidR="00131A43" w:rsidRPr="00131A43" w:rsidRDefault="00131A43" w:rsidP="00F67DF6">
      <w:pPr>
        <w:rPr>
          <w:sz w:val="24"/>
          <w:szCs w:val="24"/>
          <w:lang w:val="en-US"/>
        </w:rPr>
      </w:pPr>
    </w:p>
    <w:p w14:paraId="041AD114" w14:textId="77777777" w:rsidR="00B65241" w:rsidRPr="00B65241" w:rsidRDefault="00B65241" w:rsidP="00F67DF6">
      <w:pPr>
        <w:rPr>
          <w:sz w:val="24"/>
          <w:szCs w:val="24"/>
          <w:lang w:val="en-GB"/>
        </w:rPr>
      </w:pPr>
    </w:p>
    <w:p w14:paraId="6B36E461" w14:textId="1FE53AB6" w:rsidR="00D173EA" w:rsidRPr="009C377C" w:rsidRDefault="00D173EA" w:rsidP="20EDF158">
      <w:pPr>
        <w:rPr>
          <w:i/>
          <w:sz w:val="24"/>
          <w:szCs w:val="24"/>
          <w:lang w:val="en-GB"/>
        </w:rPr>
      </w:pPr>
    </w:p>
    <w:sectPr w:rsidR="00D173EA" w:rsidRPr="009C377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AC62" w14:textId="77777777" w:rsidR="002A1EAF" w:rsidRDefault="002A1EAF" w:rsidP="005E37B5">
      <w:pPr>
        <w:spacing w:after="0" w:line="240" w:lineRule="auto"/>
      </w:pPr>
      <w:r>
        <w:separator/>
      </w:r>
    </w:p>
  </w:endnote>
  <w:endnote w:type="continuationSeparator" w:id="0">
    <w:p w14:paraId="16CAD123" w14:textId="77777777" w:rsidR="002A1EAF" w:rsidRDefault="002A1EAF" w:rsidP="005E37B5">
      <w:pPr>
        <w:spacing w:after="0" w:line="240" w:lineRule="auto"/>
      </w:pPr>
      <w:r>
        <w:continuationSeparator/>
      </w:r>
    </w:p>
  </w:endnote>
  <w:endnote w:type="continuationNotice" w:id="1">
    <w:p w14:paraId="2DB3AE15" w14:textId="77777777" w:rsidR="002A1EAF" w:rsidRDefault="002A1E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442680"/>
      <w:docPartObj>
        <w:docPartGallery w:val="Page Numbers (Bottom of Page)"/>
        <w:docPartUnique/>
      </w:docPartObj>
    </w:sdtPr>
    <w:sdtEndPr>
      <w:rPr>
        <w:noProof/>
      </w:rPr>
    </w:sdtEndPr>
    <w:sdtContent>
      <w:p w14:paraId="2AB1597F" w14:textId="5F51B7DA" w:rsidR="00460ABF" w:rsidRPr="00F76BCB" w:rsidRDefault="00460ABF">
        <w:pPr>
          <w:pStyle w:val="Footer"/>
          <w:jc w:val="right"/>
          <w:rPr>
            <w:lang w:val="en-US"/>
          </w:rPr>
        </w:pPr>
        <w:r>
          <w:fldChar w:fldCharType="begin"/>
        </w:r>
        <w:r w:rsidRPr="00F76BCB">
          <w:rPr>
            <w:lang w:val="en-US"/>
          </w:rPr>
          <w:instrText xml:space="preserve"> PAGE   \* MERGEFORMAT </w:instrText>
        </w:r>
        <w:r>
          <w:fldChar w:fldCharType="separate"/>
        </w:r>
        <w:r>
          <w:rPr>
            <w:noProof/>
            <w:lang w:val="en-US"/>
          </w:rPr>
          <w:t>17</w:t>
        </w:r>
        <w:r>
          <w:rPr>
            <w:noProof/>
          </w:rPr>
          <w:fldChar w:fldCharType="end"/>
        </w:r>
      </w:p>
    </w:sdtContent>
  </w:sdt>
  <w:p w14:paraId="65850435" w14:textId="4700EB87" w:rsidR="00460ABF" w:rsidRPr="00F76BCB" w:rsidRDefault="00460ABF">
    <w:pPr>
      <w:pStyle w:val="Footer"/>
      <w:rPr>
        <w:i/>
        <w:lang w:val="en-US"/>
      </w:rPr>
    </w:pPr>
    <w:r w:rsidRPr="00F76BCB">
      <w:rPr>
        <w:i/>
        <w:lang w:val="en-US"/>
      </w:rPr>
      <w:t>Disclaimer: This draft document is for consultation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70FEA" w14:textId="77777777" w:rsidR="002A1EAF" w:rsidRDefault="002A1EAF" w:rsidP="005E37B5">
      <w:pPr>
        <w:spacing w:after="0" w:line="240" w:lineRule="auto"/>
      </w:pPr>
      <w:r>
        <w:separator/>
      </w:r>
    </w:p>
  </w:footnote>
  <w:footnote w:type="continuationSeparator" w:id="0">
    <w:p w14:paraId="31303D9F" w14:textId="77777777" w:rsidR="002A1EAF" w:rsidRDefault="002A1EAF" w:rsidP="005E37B5">
      <w:pPr>
        <w:spacing w:after="0" w:line="240" w:lineRule="auto"/>
      </w:pPr>
      <w:r>
        <w:continuationSeparator/>
      </w:r>
    </w:p>
  </w:footnote>
  <w:footnote w:type="continuationNotice" w:id="1">
    <w:p w14:paraId="2727ADF7" w14:textId="77777777" w:rsidR="002A1EAF" w:rsidRDefault="002A1E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C95A" w14:textId="518450CD" w:rsidR="00460ABF" w:rsidRDefault="00460ABF">
    <w:pPr>
      <w:pStyle w:val="Header"/>
      <w:rPr>
        <w:lang w:val="en-GB"/>
      </w:rPr>
    </w:pPr>
    <w:r>
      <w:rPr>
        <w:lang w:val="en-GB"/>
      </w:rPr>
      <w:t>2019-04-19</w:t>
    </w:r>
    <w:r>
      <w:rPr>
        <w:lang w:val="en-GB"/>
      </w:rPr>
      <w:tab/>
    </w:r>
    <w:r>
      <w:rPr>
        <w:lang w:val="en-GB"/>
      </w:rPr>
      <w:tab/>
    </w:r>
    <w:r>
      <w:rPr>
        <w:noProof/>
        <w:lang w:val="fi-FI" w:eastAsia="fi-FI"/>
      </w:rPr>
      <w:drawing>
        <wp:inline distT="0" distB="0" distL="0" distR="0" wp14:anchorId="71889016" wp14:editId="025CECD4">
          <wp:extent cx="1285875" cy="5506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270" cy="558963"/>
                  </a:xfrm>
                  <a:prstGeom prst="rect">
                    <a:avLst/>
                  </a:prstGeom>
                  <a:noFill/>
                  <a:ln>
                    <a:noFill/>
                  </a:ln>
                </pic:spPr>
              </pic:pic>
            </a:graphicData>
          </a:graphic>
        </wp:inline>
      </w:drawing>
    </w:r>
  </w:p>
  <w:p w14:paraId="6AFB90EE" w14:textId="01405C53" w:rsidR="00460ABF" w:rsidRDefault="00460ABF">
    <w:pPr>
      <w:pStyle w:val="Header"/>
      <w:rPr>
        <w:lang w:val="en-GB"/>
      </w:rPr>
    </w:pPr>
  </w:p>
  <w:p w14:paraId="1D229FBD" w14:textId="77777777" w:rsidR="00460ABF" w:rsidRPr="00D740FC" w:rsidRDefault="00460AB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4D1"/>
    <w:multiLevelType w:val="hybridMultilevel"/>
    <w:tmpl w:val="0568E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DB5227"/>
    <w:multiLevelType w:val="hybridMultilevel"/>
    <w:tmpl w:val="E98C67DE"/>
    <w:lvl w:ilvl="0" w:tplc="3A26489E">
      <w:start w:val="1"/>
      <w:numFmt w:val="bullet"/>
      <w:lvlText w:val="-"/>
      <w:lvlJc w:val="left"/>
      <w:pPr>
        <w:tabs>
          <w:tab w:val="num" w:pos="720"/>
        </w:tabs>
        <w:ind w:left="720" w:hanging="360"/>
      </w:pPr>
      <w:rPr>
        <w:rFonts w:ascii="Times New Roman" w:hAnsi="Times New Roman" w:hint="default"/>
      </w:rPr>
    </w:lvl>
    <w:lvl w:ilvl="1" w:tplc="2B524E64" w:tentative="1">
      <w:start w:val="1"/>
      <w:numFmt w:val="bullet"/>
      <w:lvlText w:val="-"/>
      <w:lvlJc w:val="left"/>
      <w:pPr>
        <w:tabs>
          <w:tab w:val="num" w:pos="1440"/>
        </w:tabs>
        <w:ind w:left="1440" w:hanging="360"/>
      </w:pPr>
      <w:rPr>
        <w:rFonts w:ascii="Times New Roman" w:hAnsi="Times New Roman" w:hint="default"/>
      </w:rPr>
    </w:lvl>
    <w:lvl w:ilvl="2" w:tplc="C6FAE9E0" w:tentative="1">
      <w:start w:val="1"/>
      <w:numFmt w:val="bullet"/>
      <w:lvlText w:val="-"/>
      <w:lvlJc w:val="left"/>
      <w:pPr>
        <w:tabs>
          <w:tab w:val="num" w:pos="2160"/>
        </w:tabs>
        <w:ind w:left="2160" w:hanging="360"/>
      </w:pPr>
      <w:rPr>
        <w:rFonts w:ascii="Times New Roman" w:hAnsi="Times New Roman" w:hint="default"/>
      </w:rPr>
    </w:lvl>
    <w:lvl w:ilvl="3" w:tplc="E0F0106A" w:tentative="1">
      <w:start w:val="1"/>
      <w:numFmt w:val="bullet"/>
      <w:lvlText w:val="-"/>
      <w:lvlJc w:val="left"/>
      <w:pPr>
        <w:tabs>
          <w:tab w:val="num" w:pos="2880"/>
        </w:tabs>
        <w:ind w:left="2880" w:hanging="360"/>
      </w:pPr>
      <w:rPr>
        <w:rFonts w:ascii="Times New Roman" w:hAnsi="Times New Roman" w:hint="default"/>
      </w:rPr>
    </w:lvl>
    <w:lvl w:ilvl="4" w:tplc="356AA89E" w:tentative="1">
      <w:start w:val="1"/>
      <w:numFmt w:val="bullet"/>
      <w:lvlText w:val="-"/>
      <w:lvlJc w:val="left"/>
      <w:pPr>
        <w:tabs>
          <w:tab w:val="num" w:pos="3600"/>
        </w:tabs>
        <w:ind w:left="3600" w:hanging="360"/>
      </w:pPr>
      <w:rPr>
        <w:rFonts w:ascii="Times New Roman" w:hAnsi="Times New Roman" w:hint="default"/>
      </w:rPr>
    </w:lvl>
    <w:lvl w:ilvl="5" w:tplc="51300AFC" w:tentative="1">
      <w:start w:val="1"/>
      <w:numFmt w:val="bullet"/>
      <w:lvlText w:val="-"/>
      <w:lvlJc w:val="left"/>
      <w:pPr>
        <w:tabs>
          <w:tab w:val="num" w:pos="4320"/>
        </w:tabs>
        <w:ind w:left="4320" w:hanging="360"/>
      </w:pPr>
      <w:rPr>
        <w:rFonts w:ascii="Times New Roman" w:hAnsi="Times New Roman" w:hint="default"/>
      </w:rPr>
    </w:lvl>
    <w:lvl w:ilvl="6" w:tplc="B530AB18" w:tentative="1">
      <w:start w:val="1"/>
      <w:numFmt w:val="bullet"/>
      <w:lvlText w:val="-"/>
      <w:lvlJc w:val="left"/>
      <w:pPr>
        <w:tabs>
          <w:tab w:val="num" w:pos="5040"/>
        </w:tabs>
        <w:ind w:left="5040" w:hanging="360"/>
      </w:pPr>
      <w:rPr>
        <w:rFonts w:ascii="Times New Roman" w:hAnsi="Times New Roman" w:hint="default"/>
      </w:rPr>
    </w:lvl>
    <w:lvl w:ilvl="7" w:tplc="6C30CCC2" w:tentative="1">
      <w:start w:val="1"/>
      <w:numFmt w:val="bullet"/>
      <w:lvlText w:val="-"/>
      <w:lvlJc w:val="left"/>
      <w:pPr>
        <w:tabs>
          <w:tab w:val="num" w:pos="5760"/>
        </w:tabs>
        <w:ind w:left="5760" w:hanging="360"/>
      </w:pPr>
      <w:rPr>
        <w:rFonts w:ascii="Times New Roman" w:hAnsi="Times New Roman" w:hint="default"/>
      </w:rPr>
    </w:lvl>
    <w:lvl w:ilvl="8" w:tplc="E7DC60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204407"/>
    <w:multiLevelType w:val="hybridMultilevel"/>
    <w:tmpl w:val="E9D05F9E"/>
    <w:lvl w:ilvl="0" w:tplc="B60EEB0E">
      <w:numFmt w:val="bullet"/>
      <w:lvlText w:val="•"/>
      <w:lvlJc w:val="left"/>
      <w:pPr>
        <w:ind w:left="356" w:hanging="170"/>
      </w:pPr>
      <w:rPr>
        <w:rFonts w:ascii="Calibri" w:eastAsia="Calibri" w:hAnsi="Calibri" w:cs="Calibri" w:hint="default"/>
        <w:color w:val="271E00"/>
        <w:w w:val="133"/>
        <w:sz w:val="17"/>
        <w:szCs w:val="17"/>
        <w:lang w:val="sv-SE" w:eastAsia="sv-SE" w:bidi="sv-SE"/>
      </w:rPr>
    </w:lvl>
    <w:lvl w:ilvl="1" w:tplc="1F0A2D90">
      <w:numFmt w:val="bullet"/>
      <w:lvlText w:val="•"/>
      <w:lvlJc w:val="left"/>
      <w:pPr>
        <w:ind w:left="827" w:hanging="170"/>
      </w:pPr>
      <w:rPr>
        <w:rFonts w:hint="default"/>
        <w:lang w:val="sv-SE" w:eastAsia="sv-SE" w:bidi="sv-SE"/>
      </w:rPr>
    </w:lvl>
    <w:lvl w:ilvl="2" w:tplc="56FED2CA">
      <w:numFmt w:val="bullet"/>
      <w:lvlText w:val="•"/>
      <w:lvlJc w:val="left"/>
      <w:pPr>
        <w:ind w:left="1294" w:hanging="170"/>
      </w:pPr>
      <w:rPr>
        <w:rFonts w:hint="default"/>
        <w:lang w:val="sv-SE" w:eastAsia="sv-SE" w:bidi="sv-SE"/>
      </w:rPr>
    </w:lvl>
    <w:lvl w:ilvl="3" w:tplc="21C2569E">
      <w:numFmt w:val="bullet"/>
      <w:lvlText w:val="•"/>
      <w:lvlJc w:val="left"/>
      <w:pPr>
        <w:ind w:left="1761" w:hanging="170"/>
      </w:pPr>
      <w:rPr>
        <w:rFonts w:hint="default"/>
        <w:lang w:val="sv-SE" w:eastAsia="sv-SE" w:bidi="sv-SE"/>
      </w:rPr>
    </w:lvl>
    <w:lvl w:ilvl="4" w:tplc="515C8A78">
      <w:numFmt w:val="bullet"/>
      <w:lvlText w:val="•"/>
      <w:lvlJc w:val="left"/>
      <w:pPr>
        <w:ind w:left="2228" w:hanging="170"/>
      </w:pPr>
      <w:rPr>
        <w:rFonts w:hint="default"/>
        <w:lang w:val="sv-SE" w:eastAsia="sv-SE" w:bidi="sv-SE"/>
      </w:rPr>
    </w:lvl>
    <w:lvl w:ilvl="5" w:tplc="BC8CF11C">
      <w:numFmt w:val="bullet"/>
      <w:lvlText w:val="•"/>
      <w:lvlJc w:val="left"/>
      <w:pPr>
        <w:ind w:left="2695" w:hanging="170"/>
      </w:pPr>
      <w:rPr>
        <w:rFonts w:hint="default"/>
        <w:lang w:val="sv-SE" w:eastAsia="sv-SE" w:bidi="sv-SE"/>
      </w:rPr>
    </w:lvl>
    <w:lvl w:ilvl="6" w:tplc="453220C0">
      <w:numFmt w:val="bullet"/>
      <w:lvlText w:val="•"/>
      <w:lvlJc w:val="left"/>
      <w:pPr>
        <w:ind w:left="3163" w:hanging="170"/>
      </w:pPr>
      <w:rPr>
        <w:rFonts w:hint="default"/>
        <w:lang w:val="sv-SE" w:eastAsia="sv-SE" w:bidi="sv-SE"/>
      </w:rPr>
    </w:lvl>
    <w:lvl w:ilvl="7" w:tplc="E864C60E">
      <w:numFmt w:val="bullet"/>
      <w:lvlText w:val="•"/>
      <w:lvlJc w:val="left"/>
      <w:pPr>
        <w:ind w:left="3630" w:hanging="170"/>
      </w:pPr>
      <w:rPr>
        <w:rFonts w:hint="default"/>
        <w:lang w:val="sv-SE" w:eastAsia="sv-SE" w:bidi="sv-SE"/>
      </w:rPr>
    </w:lvl>
    <w:lvl w:ilvl="8" w:tplc="AD3AF67C">
      <w:numFmt w:val="bullet"/>
      <w:lvlText w:val="•"/>
      <w:lvlJc w:val="left"/>
      <w:pPr>
        <w:ind w:left="4097" w:hanging="170"/>
      </w:pPr>
      <w:rPr>
        <w:rFonts w:hint="default"/>
        <w:lang w:val="sv-SE" w:eastAsia="sv-SE" w:bidi="sv-SE"/>
      </w:rPr>
    </w:lvl>
  </w:abstractNum>
  <w:abstractNum w:abstractNumId="3" w15:restartNumberingAfterBreak="0">
    <w:nsid w:val="214B6CB2"/>
    <w:multiLevelType w:val="hybridMultilevel"/>
    <w:tmpl w:val="8166AB54"/>
    <w:lvl w:ilvl="0" w:tplc="65D64F4C">
      <w:start w:val="1"/>
      <w:numFmt w:val="bullet"/>
      <w:lvlText w:val="-"/>
      <w:lvlJc w:val="left"/>
      <w:pPr>
        <w:tabs>
          <w:tab w:val="num" w:pos="720"/>
        </w:tabs>
        <w:ind w:left="720" w:hanging="360"/>
      </w:pPr>
      <w:rPr>
        <w:rFonts w:ascii="Times New Roman" w:hAnsi="Times New Roman" w:hint="default"/>
      </w:rPr>
    </w:lvl>
    <w:lvl w:ilvl="1" w:tplc="6570D1BA" w:tentative="1">
      <w:start w:val="1"/>
      <w:numFmt w:val="bullet"/>
      <w:lvlText w:val="-"/>
      <w:lvlJc w:val="left"/>
      <w:pPr>
        <w:tabs>
          <w:tab w:val="num" w:pos="1440"/>
        </w:tabs>
        <w:ind w:left="1440" w:hanging="360"/>
      </w:pPr>
      <w:rPr>
        <w:rFonts w:ascii="Times New Roman" w:hAnsi="Times New Roman" w:hint="default"/>
      </w:rPr>
    </w:lvl>
    <w:lvl w:ilvl="2" w:tplc="4B7C6A22" w:tentative="1">
      <w:start w:val="1"/>
      <w:numFmt w:val="bullet"/>
      <w:lvlText w:val="-"/>
      <w:lvlJc w:val="left"/>
      <w:pPr>
        <w:tabs>
          <w:tab w:val="num" w:pos="2160"/>
        </w:tabs>
        <w:ind w:left="2160" w:hanging="360"/>
      </w:pPr>
      <w:rPr>
        <w:rFonts w:ascii="Times New Roman" w:hAnsi="Times New Roman" w:hint="default"/>
      </w:rPr>
    </w:lvl>
    <w:lvl w:ilvl="3" w:tplc="0E006AC6" w:tentative="1">
      <w:start w:val="1"/>
      <w:numFmt w:val="bullet"/>
      <w:lvlText w:val="-"/>
      <w:lvlJc w:val="left"/>
      <w:pPr>
        <w:tabs>
          <w:tab w:val="num" w:pos="2880"/>
        </w:tabs>
        <w:ind w:left="2880" w:hanging="360"/>
      </w:pPr>
      <w:rPr>
        <w:rFonts w:ascii="Times New Roman" w:hAnsi="Times New Roman" w:hint="default"/>
      </w:rPr>
    </w:lvl>
    <w:lvl w:ilvl="4" w:tplc="A9967898" w:tentative="1">
      <w:start w:val="1"/>
      <w:numFmt w:val="bullet"/>
      <w:lvlText w:val="-"/>
      <w:lvlJc w:val="left"/>
      <w:pPr>
        <w:tabs>
          <w:tab w:val="num" w:pos="3600"/>
        </w:tabs>
        <w:ind w:left="3600" w:hanging="360"/>
      </w:pPr>
      <w:rPr>
        <w:rFonts w:ascii="Times New Roman" w:hAnsi="Times New Roman" w:hint="default"/>
      </w:rPr>
    </w:lvl>
    <w:lvl w:ilvl="5" w:tplc="E012B1A2" w:tentative="1">
      <w:start w:val="1"/>
      <w:numFmt w:val="bullet"/>
      <w:lvlText w:val="-"/>
      <w:lvlJc w:val="left"/>
      <w:pPr>
        <w:tabs>
          <w:tab w:val="num" w:pos="4320"/>
        </w:tabs>
        <w:ind w:left="4320" w:hanging="360"/>
      </w:pPr>
      <w:rPr>
        <w:rFonts w:ascii="Times New Roman" w:hAnsi="Times New Roman" w:hint="default"/>
      </w:rPr>
    </w:lvl>
    <w:lvl w:ilvl="6" w:tplc="078A9B78" w:tentative="1">
      <w:start w:val="1"/>
      <w:numFmt w:val="bullet"/>
      <w:lvlText w:val="-"/>
      <w:lvlJc w:val="left"/>
      <w:pPr>
        <w:tabs>
          <w:tab w:val="num" w:pos="5040"/>
        </w:tabs>
        <w:ind w:left="5040" w:hanging="360"/>
      </w:pPr>
      <w:rPr>
        <w:rFonts w:ascii="Times New Roman" w:hAnsi="Times New Roman" w:hint="default"/>
      </w:rPr>
    </w:lvl>
    <w:lvl w:ilvl="7" w:tplc="D4D2130C" w:tentative="1">
      <w:start w:val="1"/>
      <w:numFmt w:val="bullet"/>
      <w:lvlText w:val="-"/>
      <w:lvlJc w:val="left"/>
      <w:pPr>
        <w:tabs>
          <w:tab w:val="num" w:pos="5760"/>
        </w:tabs>
        <w:ind w:left="5760" w:hanging="360"/>
      </w:pPr>
      <w:rPr>
        <w:rFonts w:ascii="Times New Roman" w:hAnsi="Times New Roman" w:hint="default"/>
      </w:rPr>
    </w:lvl>
    <w:lvl w:ilvl="8" w:tplc="F692CF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120B13"/>
    <w:multiLevelType w:val="hybridMultilevel"/>
    <w:tmpl w:val="A68A8A6E"/>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B3A7D"/>
    <w:multiLevelType w:val="hybridMultilevel"/>
    <w:tmpl w:val="263E7F38"/>
    <w:lvl w:ilvl="0" w:tplc="1792AD2C">
      <w:start w:val="1"/>
      <w:numFmt w:val="bullet"/>
      <w:lvlText w:val="-"/>
      <w:lvlJc w:val="left"/>
      <w:pPr>
        <w:tabs>
          <w:tab w:val="num" w:pos="720"/>
        </w:tabs>
        <w:ind w:left="720" w:hanging="360"/>
      </w:pPr>
      <w:rPr>
        <w:rFonts w:ascii="Times New Roman" w:hAnsi="Times New Roman" w:hint="default"/>
      </w:rPr>
    </w:lvl>
    <w:lvl w:ilvl="1" w:tplc="035E8CC6" w:tentative="1">
      <w:start w:val="1"/>
      <w:numFmt w:val="bullet"/>
      <w:lvlText w:val="-"/>
      <w:lvlJc w:val="left"/>
      <w:pPr>
        <w:tabs>
          <w:tab w:val="num" w:pos="1440"/>
        </w:tabs>
        <w:ind w:left="1440" w:hanging="360"/>
      </w:pPr>
      <w:rPr>
        <w:rFonts w:ascii="Times New Roman" w:hAnsi="Times New Roman" w:hint="default"/>
      </w:rPr>
    </w:lvl>
    <w:lvl w:ilvl="2" w:tplc="089A638C" w:tentative="1">
      <w:start w:val="1"/>
      <w:numFmt w:val="bullet"/>
      <w:lvlText w:val="-"/>
      <w:lvlJc w:val="left"/>
      <w:pPr>
        <w:tabs>
          <w:tab w:val="num" w:pos="2160"/>
        </w:tabs>
        <w:ind w:left="2160" w:hanging="360"/>
      </w:pPr>
      <w:rPr>
        <w:rFonts w:ascii="Times New Roman" w:hAnsi="Times New Roman" w:hint="default"/>
      </w:rPr>
    </w:lvl>
    <w:lvl w:ilvl="3" w:tplc="4B8CA248" w:tentative="1">
      <w:start w:val="1"/>
      <w:numFmt w:val="bullet"/>
      <w:lvlText w:val="-"/>
      <w:lvlJc w:val="left"/>
      <w:pPr>
        <w:tabs>
          <w:tab w:val="num" w:pos="2880"/>
        </w:tabs>
        <w:ind w:left="2880" w:hanging="360"/>
      </w:pPr>
      <w:rPr>
        <w:rFonts w:ascii="Times New Roman" w:hAnsi="Times New Roman" w:hint="default"/>
      </w:rPr>
    </w:lvl>
    <w:lvl w:ilvl="4" w:tplc="22EC081A" w:tentative="1">
      <w:start w:val="1"/>
      <w:numFmt w:val="bullet"/>
      <w:lvlText w:val="-"/>
      <w:lvlJc w:val="left"/>
      <w:pPr>
        <w:tabs>
          <w:tab w:val="num" w:pos="3600"/>
        </w:tabs>
        <w:ind w:left="3600" w:hanging="360"/>
      </w:pPr>
      <w:rPr>
        <w:rFonts w:ascii="Times New Roman" w:hAnsi="Times New Roman" w:hint="default"/>
      </w:rPr>
    </w:lvl>
    <w:lvl w:ilvl="5" w:tplc="36862F58" w:tentative="1">
      <w:start w:val="1"/>
      <w:numFmt w:val="bullet"/>
      <w:lvlText w:val="-"/>
      <w:lvlJc w:val="left"/>
      <w:pPr>
        <w:tabs>
          <w:tab w:val="num" w:pos="4320"/>
        </w:tabs>
        <w:ind w:left="4320" w:hanging="360"/>
      </w:pPr>
      <w:rPr>
        <w:rFonts w:ascii="Times New Roman" w:hAnsi="Times New Roman" w:hint="default"/>
      </w:rPr>
    </w:lvl>
    <w:lvl w:ilvl="6" w:tplc="B4FCB024" w:tentative="1">
      <w:start w:val="1"/>
      <w:numFmt w:val="bullet"/>
      <w:lvlText w:val="-"/>
      <w:lvlJc w:val="left"/>
      <w:pPr>
        <w:tabs>
          <w:tab w:val="num" w:pos="5040"/>
        </w:tabs>
        <w:ind w:left="5040" w:hanging="360"/>
      </w:pPr>
      <w:rPr>
        <w:rFonts w:ascii="Times New Roman" w:hAnsi="Times New Roman" w:hint="default"/>
      </w:rPr>
    </w:lvl>
    <w:lvl w:ilvl="7" w:tplc="C2B8A8E2" w:tentative="1">
      <w:start w:val="1"/>
      <w:numFmt w:val="bullet"/>
      <w:lvlText w:val="-"/>
      <w:lvlJc w:val="left"/>
      <w:pPr>
        <w:tabs>
          <w:tab w:val="num" w:pos="5760"/>
        </w:tabs>
        <w:ind w:left="5760" w:hanging="360"/>
      </w:pPr>
      <w:rPr>
        <w:rFonts w:ascii="Times New Roman" w:hAnsi="Times New Roman" w:hint="default"/>
      </w:rPr>
    </w:lvl>
    <w:lvl w:ilvl="8" w:tplc="967A754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B549EA"/>
    <w:multiLevelType w:val="hybridMultilevel"/>
    <w:tmpl w:val="33162E9A"/>
    <w:lvl w:ilvl="0" w:tplc="11D8FCB4">
      <w:start w:val="3"/>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3D11710"/>
    <w:multiLevelType w:val="hybridMultilevel"/>
    <w:tmpl w:val="D38C48E4"/>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 w15:restartNumberingAfterBreak="0">
    <w:nsid w:val="38DB6A5E"/>
    <w:multiLevelType w:val="hybridMultilevel"/>
    <w:tmpl w:val="C59EFACE"/>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BD8005B"/>
    <w:multiLevelType w:val="hybridMultilevel"/>
    <w:tmpl w:val="BE2C3C18"/>
    <w:lvl w:ilvl="0" w:tplc="B180FD04">
      <w:numFmt w:val="bullet"/>
      <w:lvlText w:val="•"/>
      <w:lvlJc w:val="left"/>
      <w:pPr>
        <w:ind w:left="356" w:hanging="170"/>
      </w:pPr>
      <w:rPr>
        <w:rFonts w:ascii="Calibri" w:eastAsia="Calibri" w:hAnsi="Calibri" w:cs="Calibri" w:hint="default"/>
        <w:color w:val="271E00"/>
        <w:w w:val="133"/>
        <w:sz w:val="17"/>
        <w:szCs w:val="17"/>
        <w:lang w:val="sv-SE" w:eastAsia="sv-SE" w:bidi="sv-SE"/>
      </w:rPr>
    </w:lvl>
    <w:lvl w:ilvl="1" w:tplc="5036A42C">
      <w:numFmt w:val="bullet"/>
      <w:lvlText w:val="•"/>
      <w:lvlJc w:val="left"/>
      <w:pPr>
        <w:ind w:left="827" w:hanging="170"/>
      </w:pPr>
      <w:rPr>
        <w:rFonts w:hint="default"/>
        <w:lang w:val="sv-SE" w:eastAsia="sv-SE" w:bidi="sv-SE"/>
      </w:rPr>
    </w:lvl>
    <w:lvl w:ilvl="2" w:tplc="CC1620B4">
      <w:numFmt w:val="bullet"/>
      <w:lvlText w:val="•"/>
      <w:lvlJc w:val="left"/>
      <w:pPr>
        <w:ind w:left="1294" w:hanging="170"/>
      </w:pPr>
      <w:rPr>
        <w:rFonts w:hint="default"/>
        <w:lang w:val="sv-SE" w:eastAsia="sv-SE" w:bidi="sv-SE"/>
      </w:rPr>
    </w:lvl>
    <w:lvl w:ilvl="3" w:tplc="F57A0AF0">
      <w:numFmt w:val="bullet"/>
      <w:lvlText w:val="•"/>
      <w:lvlJc w:val="left"/>
      <w:pPr>
        <w:ind w:left="1761" w:hanging="170"/>
      </w:pPr>
      <w:rPr>
        <w:rFonts w:hint="default"/>
        <w:lang w:val="sv-SE" w:eastAsia="sv-SE" w:bidi="sv-SE"/>
      </w:rPr>
    </w:lvl>
    <w:lvl w:ilvl="4" w:tplc="FA402B26">
      <w:numFmt w:val="bullet"/>
      <w:lvlText w:val="•"/>
      <w:lvlJc w:val="left"/>
      <w:pPr>
        <w:ind w:left="2228" w:hanging="170"/>
      </w:pPr>
      <w:rPr>
        <w:rFonts w:hint="default"/>
        <w:lang w:val="sv-SE" w:eastAsia="sv-SE" w:bidi="sv-SE"/>
      </w:rPr>
    </w:lvl>
    <w:lvl w:ilvl="5" w:tplc="BE1E30DA">
      <w:numFmt w:val="bullet"/>
      <w:lvlText w:val="•"/>
      <w:lvlJc w:val="left"/>
      <w:pPr>
        <w:ind w:left="2695" w:hanging="170"/>
      </w:pPr>
      <w:rPr>
        <w:rFonts w:hint="default"/>
        <w:lang w:val="sv-SE" w:eastAsia="sv-SE" w:bidi="sv-SE"/>
      </w:rPr>
    </w:lvl>
    <w:lvl w:ilvl="6" w:tplc="6C5C8772">
      <w:numFmt w:val="bullet"/>
      <w:lvlText w:val="•"/>
      <w:lvlJc w:val="left"/>
      <w:pPr>
        <w:ind w:left="3163" w:hanging="170"/>
      </w:pPr>
      <w:rPr>
        <w:rFonts w:hint="default"/>
        <w:lang w:val="sv-SE" w:eastAsia="sv-SE" w:bidi="sv-SE"/>
      </w:rPr>
    </w:lvl>
    <w:lvl w:ilvl="7" w:tplc="946EDF5A">
      <w:numFmt w:val="bullet"/>
      <w:lvlText w:val="•"/>
      <w:lvlJc w:val="left"/>
      <w:pPr>
        <w:ind w:left="3630" w:hanging="170"/>
      </w:pPr>
      <w:rPr>
        <w:rFonts w:hint="default"/>
        <w:lang w:val="sv-SE" w:eastAsia="sv-SE" w:bidi="sv-SE"/>
      </w:rPr>
    </w:lvl>
    <w:lvl w:ilvl="8" w:tplc="1444C77A">
      <w:numFmt w:val="bullet"/>
      <w:lvlText w:val="•"/>
      <w:lvlJc w:val="left"/>
      <w:pPr>
        <w:ind w:left="4097" w:hanging="170"/>
      </w:pPr>
      <w:rPr>
        <w:rFonts w:hint="default"/>
        <w:lang w:val="sv-SE" w:eastAsia="sv-SE" w:bidi="sv-SE"/>
      </w:rPr>
    </w:lvl>
  </w:abstractNum>
  <w:abstractNum w:abstractNumId="10" w15:restartNumberingAfterBreak="0">
    <w:nsid w:val="40AF4518"/>
    <w:multiLevelType w:val="hybridMultilevel"/>
    <w:tmpl w:val="0A0CC18C"/>
    <w:lvl w:ilvl="0" w:tplc="C624049A">
      <w:start w:val="3"/>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24765C6"/>
    <w:multiLevelType w:val="hybridMultilevel"/>
    <w:tmpl w:val="B57C0460"/>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3AC6C0E"/>
    <w:multiLevelType w:val="hybridMultilevel"/>
    <w:tmpl w:val="87A89BBA"/>
    <w:lvl w:ilvl="0" w:tplc="90EE5C3A">
      <w:start w:val="8"/>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550864D9"/>
    <w:multiLevelType w:val="hybridMultilevel"/>
    <w:tmpl w:val="50F41CF4"/>
    <w:lvl w:ilvl="0" w:tplc="0E2ACF0E">
      <w:numFmt w:val="bullet"/>
      <w:lvlText w:val="•"/>
      <w:lvlJc w:val="left"/>
      <w:pPr>
        <w:ind w:left="356" w:hanging="170"/>
      </w:pPr>
      <w:rPr>
        <w:rFonts w:ascii="Calibri" w:eastAsia="Calibri" w:hAnsi="Calibri" w:cs="Calibri" w:hint="default"/>
        <w:color w:val="271E00"/>
        <w:w w:val="133"/>
        <w:sz w:val="17"/>
        <w:szCs w:val="17"/>
        <w:lang w:val="sv-SE" w:eastAsia="sv-SE" w:bidi="sv-SE"/>
      </w:rPr>
    </w:lvl>
    <w:lvl w:ilvl="1" w:tplc="CE3C6C34">
      <w:numFmt w:val="bullet"/>
      <w:lvlText w:val="•"/>
      <w:lvlJc w:val="left"/>
      <w:pPr>
        <w:ind w:left="827" w:hanging="170"/>
      </w:pPr>
      <w:rPr>
        <w:rFonts w:hint="default"/>
        <w:lang w:val="sv-SE" w:eastAsia="sv-SE" w:bidi="sv-SE"/>
      </w:rPr>
    </w:lvl>
    <w:lvl w:ilvl="2" w:tplc="98208F28">
      <w:numFmt w:val="bullet"/>
      <w:lvlText w:val="•"/>
      <w:lvlJc w:val="left"/>
      <w:pPr>
        <w:ind w:left="1294" w:hanging="170"/>
      </w:pPr>
      <w:rPr>
        <w:rFonts w:hint="default"/>
        <w:lang w:val="sv-SE" w:eastAsia="sv-SE" w:bidi="sv-SE"/>
      </w:rPr>
    </w:lvl>
    <w:lvl w:ilvl="3" w:tplc="8DB6065E">
      <w:numFmt w:val="bullet"/>
      <w:lvlText w:val="•"/>
      <w:lvlJc w:val="left"/>
      <w:pPr>
        <w:ind w:left="1761" w:hanging="170"/>
      </w:pPr>
      <w:rPr>
        <w:rFonts w:hint="default"/>
        <w:lang w:val="sv-SE" w:eastAsia="sv-SE" w:bidi="sv-SE"/>
      </w:rPr>
    </w:lvl>
    <w:lvl w:ilvl="4" w:tplc="7EAAB714">
      <w:numFmt w:val="bullet"/>
      <w:lvlText w:val="•"/>
      <w:lvlJc w:val="left"/>
      <w:pPr>
        <w:ind w:left="2228" w:hanging="170"/>
      </w:pPr>
      <w:rPr>
        <w:rFonts w:hint="default"/>
        <w:lang w:val="sv-SE" w:eastAsia="sv-SE" w:bidi="sv-SE"/>
      </w:rPr>
    </w:lvl>
    <w:lvl w:ilvl="5" w:tplc="F04AFC00">
      <w:numFmt w:val="bullet"/>
      <w:lvlText w:val="•"/>
      <w:lvlJc w:val="left"/>
      <w:pPr>
        <w:ind w:left="2695" w:hanging="170"/>
      </w:pPr>
      <w:rPr>
        <w:rFonts w:hint="default"/>
        <w:lang w:val="sv-SE" w:eastAsia="sv-SE" w:bidi="sv-SE"/>
      </w:rPr>
    </w:lvl>
    <w:lvl w:ilvl="6" w:tplc="54C462B2">
      <w:numFmt w:val="bullet"/>
      <w:lvlText w:val="•"/>
      <w:lvlJc w:val="left"/>
      <w:pPr>
        <w:ind w:left="3163" w:hanging="170"/>
      </w:pPr>
      <w:rPr>
        <w:rFonts w:hint="default"/>
        <w:lang w:val="sv-SE" w:eastAsia="sv-SE" w:bidi="sv-SE"/>
      </w:rPr>
    </w:lvl>
    <w:lvl w:ilvl="7" w:tplc="BE2085BA">
      <w:numFmt w:val="bullet"/>
      <w:lvlText w:val="•"/>
      <w:lvlJc w:val="left"/>
      <w:pPr>
        <w:ind w:left="3630" w:hanging="170"/>
      </w:pPr>
      <w:rPr>
        <w:rFonts w:hint="default"/>
        <w:lang w:val="sv-SE" w:eastAsia="sv-SE" w:bidi="sv-SE"/>
      </w:rPr>
    </w:lvl>
    <w:lvl w:ilvl="8" w:tplc="C4C40DDE">
      <w:numFmt w:val="bullet"/>
      <w:lvlText w:val="•"/>
      <w:lvlJc w:val="left"/>
      <w:pPr>
        <w:ind w:left="4097" w:hanging="170"/>
      </w:pPr>
      <w:rPr>
        <w:rFonts w:hint="default"/>
        <w:lang w:val="sv-SE" w:eastAsia="sv-SE" w:bidi="sv-SE"/>
      </w:rPr>
    </w:lvl>
  </w:abstractNum>
  <w:abstractNum w:abstractNumId="14" w15:restartNumberingAfterBreak="0">
    <w:nsid w:val="580B6A3E"/>
    <w:multiLevelType w:val="hybridMultilevel"/>
    <w:tmpl w:val="205847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6576E6F"/>
    <w:multiLevelType w:val="hybridMultilevel"/>
    <w:tmpl w:val="AFF61486"/>
    <w:lvl w:ilvl="0" w:tplc="A880B492">
      <w:start w:val="1"/>
      <w:numFmt w:val="bullet"/>
      <w:lvlText w:val="-"/>
      <w:lvlJc w:val="left"/>
      <w:pPr>
        <w:tabs>
          <w:tab w:val="num" w:pos="720"/>
        </w:tabs>
        <w:ind w:left="720" w:hanging="360"/>
      </w:pPr>
      <w:rPr>
        <w:rFonts w:ascii="Times New Roman" w:hAnsi="Times New Roman" w:hint="default"/>
      </w:rPr>
    </w:lvl>
    <w:lvl w:ilvl="1" w:tplc="F91EA958" w:tentative="1">
      <w:start w:val="1"/>
      <w:numFmt w:val="bullet"/>
      <w:lvlText w:val="-"/>
      <w:lvlJc w:val="left"/>
      <w:pPr>
        <w:tabs>
          <w:tab w:val="num" w:pos="1440"/>
        </w:tabs>
        <w:ind w:left="1440" w:hanging="360"/>
      </w:pPr>
      <w:rPr>
        <w:rFonts w:ascii="Times New Roman" w:hAnsi="Times New Roman" w:hint="default"/>
      </w:rPr>
    </w:lvl>
    <w:lvl w:ilvl="2" w:tplc="3A34573A" w:tentative="1">
      <w:start w:val="1"/>
      <w:numFmt w:val="bullet"/>
      <w:lvlText w:val="-"/>
      <w:lvlJc w:val="left"/>
      <w:pPr>
        <w:tabs>
          <w:tab w:val="num" w:pos="2160"/>
        </w:tabs>
        <w:ind w:left="2160" w:hanging="360"/>
      </w:pPr>
      <w:rPr>
        <w:rFonts w:ascii="Times New Roman" w:hAnsi="Times New Roman" w:hint="default"/>
      </w:rPr>
    </w:lvl>
    <w:lvl w:ilvl="3" w:tplc="BF1E6688" w:tentative="1">
      <w:start w:val="1"/>
      <w:numFmt w:val="bullet"/>
      <w:lvlText w:val="-"/>
      <w:lvlJc w:val="left"/>
      <w:pPr>
        <w:tabs>
          <w:tab w:val="num" w:pos="2880"/>
        </w:tabs>
        <w:ind w:left="2880" w:hanging="360"/>
      </w:pPr>
      <w:rPr>
        <w:rFonts w:ascii="Times New Roman" w:hAnsi="Times New Roman" w:hint="default"/>
      </w:rPr>
    </w:lvl>
    <w:lvl w:ilvl="4" w:tplc="FA680738" w:tentative="1">
      <w:start w:val="1"/>
      <w:numFmt w:val="bullet"/>
      <w:lvlText w:val="-"/>
      <w:lvlJc w:val="left"/>
      <w:pPr>
        <w:tabs>
          <w:tab w:val="num" w:pos="3600"/>
        </w:tabs>
        <w:ind w:left="3600" w:hanging="360"/>
      </w:pPr>
      <w:rPr>
        <w:rFonts w:ascii="Times New Roman" w:hAnsi="Times New Roman" w:hint="default"/>
      </w:rPr>
    </w:lvl>
    <w:lvl w:ilvl="5" w:tplc="40764E12" w:tentative="1">
      <w:start w:val="1"/>
      <w:numFmt w:val="bullet"/>
      <w:lvlText w:val="-"/>
      <w:lvlJc w:val="left"/>
      <w:pPr>
        <w:tabs>
          <w:tab w:val="num" w:pos="4320"/>
        </w:tabs>
        <w:ind w:left="4320" w:hanging="360"/>
      </w:pPr>
      <w:rPr>
        <w:rFonts w:ascii="Times New Roman" w:hAnsi="Times New Roman" w:hint="default"/>
      </w:rPr>
    </w:lvl>
    <w:lvl w:ilvl="6" w:tplc="9A6C8DF0" w:tentative="1">
      <w:start w:val="1"/>
      <w:numFmt w:val="bullet"/>
      <w:lvlText w:val="-"/>
      <w:lvlJc w:val="left"/>
      <w:pPr>
        <w:tabs>
          <w:tab w:val="num" w:pos="5040"/>
        </w:tabs>
        <w:ind w:left="5040" w:hanging="360"/>
      </w:pPr>
      <w:rPr>
        <w:rFonts w:ascii="Times New Roman" w:hAnsi="Times New Roman" w:hint="default"/>
      </w:rPr>
    </w:lvl>
    <w:lvl w:ilvl="7" w:tplc="BDDC268C" w:tentative="1">
      <w:start w:val="1"/>
      <w:numFmt w:val="bullet"/>
      <w:lvlText w:val="-"/>
      <w:lvlJc w:val="left"/>
      <w:pPr>
        <w:tabs>
          <w:tab w:val="num" w:pos="5760"/>
        </w:tabs>
        <w:ind w:left="5760" w:hanging="360"/>
      </w:pPr>
      <w:rPr>
        <w:rFonts w:ascii="Times New Roman" w:hAnsi="Times New Roman" w:hint="default"/>
      </w:rPr>
    </w:lvl>
    <w:lvl w:ilvl="8" w:tplc="303E281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6E6458D"/>
    <w:multiLevelType w:val="hybridMultilevel"/>
    <w:tmpl w:val="7FD0F5DE"/>
    <w:lvl w:ilvl="0" w:tplc="451C9650">
      <w:start w:val="1"/>
      <w:numFmt w:val="bullet"/>
      <w:lvlText w:val=""/>
      <w:lvlJc w:val="left"/>
      <w:pPr>
        <w:ind w:left="720" w:hanging="360"/>
      </w:pPr>
      <w:rPr>
        <w:rFonts w:ascii="Symbol" w:hAnsi="Symbol" w:hint="default"/>
        <w:color w:val="C45911" w:themeColor="accent2" w:themeShade="BF"/>
        <w:u w:color="C45911" w:themeColor="accent2" w:themeShade="BF"/>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65A24F1"/>
    <w:multiLevelType w:val="hybridMultilevel"/>
    <w:tmpl w:val="2A64C7EE"/>
    <w:lvl w:ilvl="0" w:tplc="8D00CBF0">
      <w:start w:val="1"/>
      <w:numFmt w:val="decimal"/>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76BD7BA3"/>
    <w:multiLevelType w:val="hybridMultilevel"/>
    <w:tmpl w:val="EC2AC778"/>
    <w:lvl w:ilvl="0" w:tplc="F1BAF5EC">
      <w:start w:val="1"/>
      <w:numFmt w:val="bullet"/>
      <w:lvlText w:val="-"/>
      <w:lvlJc w:val="left"/>
      <w:pPr>
        <w:tabs>
          <w:tab w:val="num" w:pos="720"/>
        </w:tabs>
        <w:ind w:left="720" w:hanging="360"/>
      </w:pPr>
      <w:rPr>
        <w:rFonts w:ascii="Times New Roman" w:hAnsi="Times New Roman" w:hint="default"/>
      </w:rPr>
    </w:lvl>
    <w:lvl w:ilvl="1" w:tplc="E7B460E2" w:tentative="1">
      <w:start w:val="1"/>
      <w:numFmt w:val="bullet"/>
      <w:lvlText w:val="-"/>
      <w:lvlJc w:val="left"/>
      <w:pPr>
        <w:tabs>
          <w:tab w:val="num" w:pos="1440"/>
        </w:tabs>
        <w:ind w:left="1440" w:hanging="360"/>
      </w:pPr>
      <w:rPr>
        <w:rFonts w:ascii="Times New Roman" w:hAnsi="Times New Roman" w:hint="default"/>
      </w:rPr>
    </w:lvl>
    <w:lvl w:ilvl="2" w:tplc="390AABB2" w:tentative="1">
      <w:start w:val="1"/>
      <w:numFmt w:val="bullet"/>
      <w:lvlText w:val="-"/>
      <w:lvlJc w:val="left"/>
      <w:pPr>
        <w:tabs>
          <w:tab w:val="num" w:pos="2160"/>
        </w:tabs>
        <w:ind w:left="2160" w:hanging="360"/>
      </w:pPr>
      <w:rPr>
        <w:rFonts w:ascii="Times New Roman" w:hAnsi="Times New Roman" w:hint="default"/>
      </w:rPr>
    </w:lvl>
    <w:lvl w:ilvl="3" w:tplc="4754BFA6" w:tentative="1">
      <w:start w:val="1"/>
      <w:numFmt w:val="bullet"/>
      <w:lvlText w:val="-"/>
      <w:lvlJc w:val="left"/>
      <w:pPr>
        <w:tabs>
          <w:tab w:val="num" w:pos="2880"/>
        </w:tabs>
        <w:ind w:left="2880" w:hanging="360"/>
      </w:pPr>
      <w:rPr>
        <w:rFonts w:ascii="Times New Roman" w:hAnsi="Times New Roman" w:hint="default"/>
      </w:rPr>
    </w:lvl>
    <w:lvl w:ilvl="4" w:tplc="FBD007E6" w:tentative="1">
      <w:start w:val="1"/>
      <w:numFmt w:val="bullet"/>
      <w:lvlText w:val="-"/>
      <w:lvlJc w:val="left"/>
      <w:pPr>
        <w:tabs>
          <w:tab w:val="num" w:pos="3600"/>
        </w:tabs>
        <w:ind w:left="3600" w:hanging="360"/>
      </w:pPr>
      <w:rPr>
        <w:rFonts w:ascii="Times New Roman" w:hAnsi="Times New Roman" w:hint="default"/>
      </w:rPr>
    </w:lvl>
    <w:lvl w:ilvl="5" w:tplc="67F81A7C" w:tentative="1">
      <w:start w:val="1"/>
      <w:numFmt w:val="bullet"/>
      <w:lvlText w:val="-"/>
      <w:lvlJc w:val="left"/>
      <w:pPr>
        <w:tabs>
          <w:tab w:val="num" w:pos="4320"/>
        </w:tabs>
        <w:ind w:left="4320" w:hanging="360"/>
      </w:pPr>
      <w:rPr>
        <w:rFonts w:ascii="Times New Roman" w:hAnsi="Times New Roman" w:hint="default"/>
      </w:rPr>
    </w:lvl>
    <w:lvl w:ilvl="6" w:tplc="72F6E8EC" w:tentative="1">
      <w:start w:val="1"/>
      <w:numFmt w:val="bullet"/>
      <w:lvlText w:val="-"/>
      <w:lvlJc w:val="left"/>
      <w:pPr>
        <w:tabs>
          <w:tab w:val="num" w:pos="5040"/>
        </w:tabs>
        <w:ind w:left="5040" w:hanging="360"/>
      </w:pPr>
      <w:rPr>
        <w:rFonts w:ascii="Times New Roman" w:hAnsi="Times New Roman" w:hint="default"/>
      </w:rPr>
    </w:lvl>
    <w:lvl w:ilvl="7" w:tplc="65249D74" w:tentative="1">
      <w:start w:val="1"/>
      <w:numFmt w:val="bullet"/>
      <w:lvlText w:val="-"/>
      <w:lvlJc w:val="left"/>
      <w:pPr>
        <w:tabs>
          <w:tab w:val="num" w:pos="5760"/>
        </w:tabs>
        <w:ind w:left="5760" w:hanging="360"/>
      </w:pPr>
      <w:rPr>
        <w:rFonts w:ascii="Times New Roman" w:hAnsi="Times New Roman" w:hint="default"/>
      </w:rPr>
    </w:lvl>
    <w:lvl w:ilvl="8" w:tplc="0DF6D70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B9314CE"/>
    <w:multiLevelType w:val="hybridMultilevel"/>
    <w:tmpl w:val="3EA0F15C"/>
    <w:lvl w:ilvl="0" w:tplc="EE609C9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F90050C"/>
    <w:multiLevelType w:val="hybridMultilevel"/>
    <w:tmpl w:val="4E20775C"/>
    <w:lvl w:ilvl="0" w:tplc="59E2A70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6"/>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num>
  <w:num w:numId="10">
    <w:abstractNumId w:val="1"/>
  </w:num>
  <w:num w:numId="11">
    <w:abstractNumId w:val="7"/>
  </w:num>
  <w:num w:numId="12">
    <w:abstractNumId w:val="12"/>
  </w:num>
  <w:num w:numId="13">
    <w:abstractNumId w:val="16"/>
  </w:num>
  <w:num w:numId="14">
    <w:abstractNumId w:val="20"/>
  </w:num>
  <w:num w:numId="15">
    <w:abstractNumId w:val="19"/>
  </w:num>
  <w:num w:numId="16">
    <w:abstractNumId w:val="8"/>
  </w:num>
  <w:num w:numId="17">
    <w:abstractNumId w:val="11"/>
  </w:num>
  <w:num w:numId="18">
    <w:abstractNumId w:val="4"/>
  </w:num>
  <w:num w:numId="19">
    <w:abstractNumId w:val="5"/>
  </w:num>
  <w:num w:numId="20">
    <w:abstractNumId w:val="18"/>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AD"/>
    <w:rsid w:val="00003852"/>
    <w:rsid w:val="000133EB"/>
    <w:rsid w:val="000142F7"/>
    <w:rsid w:val="00016502"/>
    <w:rsid w:val="000206F0"/>
    <w:rsid w:val="00027C36"/>
    <w:rsid w:val="00037B69"/>
    <w:rsid w:val="00046C32"/>
    <w:rsid w:val="0004718B"/>
    <w:rsid w:val="00052150"/>
    <w:rsid w:val="0005777E"/>
    <w:rsid w:val="00061005"/>
    <w:rsid w:val="00062398"/>
    <w:rsid w:val="00067FBE"/>
    <w:rsid w:val="00070C0E"/>
    <w:rsid w:val="00087EAB"/>
    <w:rsid w:val="00091992"/>
    <w:rsid w:val="0009207A"/>
    <w:rsid w:val="000A369E"/>
    <w:rsid w:val="000A6C53"/>
    <w:rsid w:val="000B4E80"/>
    <w:rsid w:val="000D5B70"/>
    <w:rsid w:val="000E2680"/>
    <w:rsid w:val="000E2DA9"/>
    <w:rsid w:val="000F117B"/>
    <w:rsid w:val="000F69FD"/>
    <w:rsid w:val="000F789C"/>
    <w:rsid w:val="00107D86"/>
    <w:rsid w:val="00113AA4"/>
    <w:rsid w:val="00123697"/>
    <w:rsid w:val="00131A43"/>
    <w:rsid w:val="00140E40"/>
    <w:rsid w:val="00142CA4"/>
    <w:rsid w:val="00152A40"/>
    <w:rsid w:val="00163646"/>
    <w:rsid w:val="001931B3"/>
    <w:rsid w:val="001A1B13"/>
    <w:rsid w:val="001B097B"/>
    <w:rsid w:val="001B2460"/>
    <w:rsid w:val="001B494E"/>
    <w:rsid w:val="001B73D5"/>
    <w:rsid w:val="001C2DD0"/>
    <w:rsid w:val="001C6276"/>
    <w:rsid w:val="001C72FD"/>
    <w:rsid w:val="001D1E93"/>
    <w:rsid w:val="001D5697"/>
    <w:rsid w:val="001E0F6C"/>
    <w:rsid w:val="001E3510"/>
    <w:rsid w:val="001E40B8"/>
    <w:rsid w:val="001F2CE7"/>
    <w:rsid w:val="001F4ED0"/>
    <w:rsid w:val="001F5980"/>
    <w:rsid w:val="00214D35"/>
    <w:rsid w:val="0022089F"/>
    <w:rsid w:val="002222ED"/>
    <w:rsid w:val="002246C9"/>
    <w:rsid w:val="0023329D"/>
    <w:rsid w:val="00250E5F"/>
    <w:rsid w:val="0025403F"/>
    <w:rsid w:val="00263E92"/>
    <w:rsid w:val="00265238"/>
    <w:rsid w:val="00270D96"/>
    <w:rsid w:val="00272B2C"/>
    <w:rsid w:val="0027328E"/>
    <w:rsid w:val="0027571D"/>
    <w:rsid w:val="00277ABB"/>
    <w:rsid w:val="00284578"/>
    <w:rsid w:val="00290786"/>
    <w:rsid w:val="002A1EAF"/>
    <w:rsid w:val="002A2C0F"/>
    <w:rsid w:val="002C0E21"/>
    <w:rsid w:val="002C4209"/>
    <w:rsid w:val="002D78EF"/>
    <w:rsid w:val="002E0935"/>
    <w:rsid w:val="002E1FD9"/>
    <w:rsid w:val="002F5FD3"/>
    <w:rsid w:val="00302F0D"/>
    <w:rsid w:val="003049A8"/>
    <w:rsid w:val="00312C19"/>
    <w:rsid w:val="00320450"/>
    <w:rsid w:val="00326213"/>
    <w:rsid w:val="00335B07"/>
    <w:rsid w:val="00335F75"/>
    <w:rsid w:val="0033712A"/>
    <w:rsid w:val="003506A7"/>
    <w:rsid w:val="0035116F"/>
    <w:rsid w:val="00351422"/>
    <w:rsid w:val="003674ED"/>
    <w:rsid w:val="003700AD"/>
    <w:rsid w:val="003738C6"/>
    <w:rsid w:val="0037434E"/>
    <w:rsid w:val="00377B12"/>
    <w:rsid w:val="00381521"/>
    <w:rsid w:val="0038298C"/>
    <w:rsid w:val="00392470"/>
    <w:rsid w:val="003937A3"/>
    <w:rsid w:val="00395AA0"/>
    <w:rsid w:val="003A1F68"/>
    <w:rsid w:val="003B3780"/>
    <w:rsid w:val="003B3AA4"/>
    <w:rsid w:val="003C1B91"/>
    <w:rsid w:val="003C4D5F"/>
    <w:rsid w:val="003C7D65"/>
    <w:rsid w:val="003D1396"/>
    <w:rsid w:val="003F47AD"/>
    <w:rsid w:val="003F4CB6"/>
    <w:rsid w:val="004002A0"/>
    <w:rsid w:val="00401F1E"/>
    <w:rsid w:val="00410103"/>
    <w:rsid w:val="0041146C"/>
    <w:rsid w:val="004155C0"/>
    <w:rsid w:val="00420782"/>
    <w:rsid w:val="00424E92"/>
    <w:rsid w:val="0044274E"/>
    <w:rsid w:val="00460ABF"/>
    <w:rsid w:val="004648B0"/>
    <w:rsid w:val="00467F79"/>
    <w:rsid w:val="00471A5A"/>
    <w:rsid w:val="0047658C"/>
    <w:rsid w:val="00483383"/>
    <w:rsid w:val="00490204"/>
    <w:rsid w:val="004952FE"/>
    <w:rsid w:val="004961A1"/>
    <w:rsid w:val="004A36C8"/>
    <w:rsid w:val="004B4BEF"/>
    <w:rsid w:val="004C46CE"/>
    <w:rsid w:val="004D6985"/>
    <w:rsid w:val="004E161E"/>
    <w:rsid w:val="004E2168"/>
    <w:rsid w:val="004F6670"/>
    <w:rsid w:val="00505B53"/>
    <w:rsid w:val="00506A2E"/>
    <w:rsid w:val="00506BCF"/>
    <w:rsid w:val="00525110"/>
    <w:rsid w:val="00534561"/>
    <w:rsid w:val="00536392"/>
    <w:rsid w:val="00537296"/>
    <w:rsid w:val="00537BA7"/>
    <w:rsid w:val="00550473"/>
    <w:rsid w:val="00556DC9"/>
    <w:rsid w:val="00563C1D"/>
    <w:rsid w:val="005643D9"/>
    <w:rsid w:val="00573336"/>
    <w:rsid w:val="00586EF8"/>
    <w:rsid w:val="00597A79"/>
    <w:rsid w:val="005D089A"/>
    <w:rsid w:val="005D360E"/>
    <w:rsid w:val="005D5D78"/>
    <w:rsid w:val="005E37B5"/>
    <w:rsid w:val="005F0197"/>
    <w:rsid w:val="005F19B5"/>
    <w:rsid w:val="005F433C"/>
    <w:rsid w:val="00602213"/>
    <w:rsid w:val="00603401"/>
    <w:rsid w:val="00604D7B"/>
    <w:rsid w:val="006112AB"/>
    <w:rsid w:val="00612F2D"/>
    <w:rsid w:val="006202C9"/>
    <w:rsid w:val="0063494B"/>
    <w:rsid w:val="006353BB"/>
    <w:rsid w:val="006408F0"/>
    <w:rsid w:val="00644949"/>
    <w:rsid w:val="00665CCB"/>
    <w:rsid w:val="00673A00"/>
    <w:rsid w:val="00682CF1"/>
    <w:rsid w:val="0068736B"/>
    <w:rsid w:val="006A013F"/>
    <w:rsid w:val="006A04B3"/>
    <w:rsid w:val="006A067C"/>
    <w:rsid w:val="006B6DE5"/>
    <w:rsid w:val="006C4037"/>
    <w:rsid w:val="006E04B0"/>
    <w:rsid w:val="006E3035"/>
    <w:rsid w:val="006E3764"/>
    <w:rsid w:val="006E4851"/>
    <w:rsid w:val="006F1D63"/>
    <w:rsid w:val="007136AD"/>
    <w:rsid w:val="00715E47"/>
    <w:rsid w:val="007278FC"/>
    <w:rsid w:val="007316B2"/>
    <w:rsid w:val="007470B9"/>
    <w:rsid w:val="007564C2"/>
    <w:rsid w:val="00757485"/>
    <w:rsid w:val="007632EA"/>
    <w:rsid w:val="0076475D"/>
    <w:rsid w:val="00773234"/>
    <w:rsid w:val="00773E86"/>
    <w:rsid w:val="00774AE9"/>
    <w:rsid w:val="00781F63"/>
    <w:rsid w:val="00782CFD"/>
    <w:rsid w:val="00791AAD"/>
    <w:rsid w:val="00792476"/>
    <w:rsid w:val="007B4348"/>
    <w:rsid w:val="007B5474"/>
    <w:rsid w:val="007D0AF6"/>
    <w:rsid w:val="007D21A3"/>
    <w:rsid w:val="007D4F8A"/>
    <w:rsid w:val="007D772B"/>
    <w:rsid w:val="007E2CC6"/>
    <w:rsid w:val="007E2F53"/>
    <w:rsid w:val="007F4FE7"/>
    <w:rsid w:val="007F5000"/>
    <w:rsid w:val="00803EAB"/>
    <w:rsid w:val="00811625"/>
    <w:rsid w:val="00812F9E"/>
    <w:rsid w:val="00813A5B"/>
    <w:rsid w:val="00820359"/>
    <w:rsid w:val="00823C75"/>
    <w:rsid w:val="00824918"/>
    <w:rsid w:val="00864360"/>
    <w:rsid w:val="00864540"/>
    <w:rsid w:val="00870CC1"/>
    <w:rsid w:val="00887C5A"/>
    <w:rsid w:val="00891577"/>
    <w:rsid w:val="008942B1"/>
    <w:rsid w:val="008A74C3"/>
    <w:rsid w:val="008A7EBD"/>
    <w:rsid w:val="008B28D2"/>
    <w:rsid w:val="008B3C75"/>
    <w:rsid w:val="008C264F"/>
    <w:rsid w:val="008C5FF3"/>
    <w:rsid w:val="008F6E40"/>
    <w:rsid w:val="00903A34"/>
    <w:rsid w:val="00903E9B"/>
    <w:rsid w:val="00911086"/>
    <w:rsid w:val="00911C3A"/>
    <w:rsid w:val="0091732E"/>
    <w:rsid w:val="009360D1"/>
    <w:rsid w:val="00954DAB"/>
    <w:rsid w:val="009661A4"/>
    <w:rsid w:val="0096730D"/>
    <w:rsid w:val="009712FC"/>
    <w:rsid w:val="00973E7B"/>
    <w:rsid w:val="00981E98"/>
    <w:rsid w:val="00985D28"/>
    <w:rsid w:val="00986D80"/>
    <w:rsid w:val="009932BF"/>
    <w:rsid w:val="00997FBA"/>
    <w:rsid w:val="009A744B"/>
    <w:rsid w:val="009B169E"/>
    <w:rsid w:val="009B7AA4"/>
    <w:rsid w:val="009C17D0"/>
    <w:rsid w:val="009C377C"/>
    <w:rsid w:val="009D17F5"/>
    <w:rsid w:val="009D293D"/>
    <w:rsid w:val="009D36A3"/>
    <w:rsid w:val="009D6526"/>
    <w:rsid w:val="009E2956"/>
    <w:rsid w:val="009E6EAB"/>
    <w:rsid w:val="009F25FF"/>
    <w:rsid w:val="00A0158B"/>
    <w:rsid w:val="00A03D5D"/>
    <w:rsid w:val="00A30072"/>
    <w:rsid w:val="00A301FC"/>
    <w:rsid w:val="00A33142"/>
    <w:rsid w:val="00A3535F"/>
    <w:rsid w:val="00A41623"/>
    <w:rsid w:val="00A5132A"/>
    <w:rsid w:val="00A55F49"/>
    <w:rsid w:val="00A65E95"/>
    <w:rsid w:val="00A72BF8"/>
    <w:rsid w:val="00A74135"/>
    <w:rsid w:val="00AA085E"/>
    <w:rsid w:val="00AB3B8B"/>
    <w:rsid w:val="00AB500E"/>
    <w:rsid w:val="00AB5E19"/>
    <w:rsid w:val="00AB6892"/>
    <w:rsid w:val="00AD60BE"/>
    <w:rsid w:val="00B03356"/>
    <w:rsid w:val="00B05FB5"/>
    <w:rsid w:val="00B20A7F"/>
    <w:rsid w:val="00B2317C"/>
    <w:rsid w:val="00B26E10"/>
    <w:rsid w:val="00B30CA2"/>
    <w:rsid w:val="00B317E3"/>
    <w:rsid w:val="00B350C9"/>
    <w:rsid w:val="00B35728"/>
    <w:rsid w:val="00B403F0"/>
    <w:rsid w:val="00B40D4F"/>
    <w:rsid w:val="00B432E3"/>
    <w:rsid w:val="00B472B7"/>
    <w:rsid w:val="00B55220"/>
    <w:rsid w:val="00B609DA"/>
    <w:rsid w:val="00B63857"/>
    <w:rsid w:val="00B64449"/>
    <w:rsid w:val="00B65241"/>
    <w:rsid w:val="00B66046"/>
    <w:rsid w:val="00B66D91"/>
    <w:rsid w:val="00B7035B"/>
    <w:rsid w:val="00B70CBD"/>
    <w:rsid w:val="00B97544"/>
    <w:rsid w:val="00BA201C"/>
    <w:rsid w:val="00BA4C7D"/>
    <w:rsid w:val="00BB0F3B"/>
    <w:rsid w:val="00BC3839"/>
    <w:rsid w:val="00BC45A5"/>
    <w:rsid w:val="00BD7EF3"/>
    <w:rsid w:val="00BF5E65"/>
    <w:rsid w:val="00C1119A"/>
    <w:rsid w:val="00C13B2B"/>
    <w:rsid w:val="00C13FF2"/>
    <w:rsid w:val="00C1678F"/>
    <w:rsid w:val="00C21DA8"/>
    <w:rsid w:val="00C32AC9"/>
    <w:rsid w:val="00C33CE1"/>
    <w:rsid w:val="00C36D4F"/>
    <w:rsid w:val="00C37340"/>
    <w:rsid w:val="00C379A9"/>
    <w:rsid w:val="00C426DD"/>
    <w:rsid w:val="00C52B2D"/>
    <w:rsid w:val="00C568B8"/>
    <w:rsid w:val="00C6140D"/>
    <w:rsid w:val="00C67697"/>
    <w:rsid w:val="00C70139"/>
    <w:rsid w:val="00C75170"/>
    <w:rsid w:val="00C80812"/>
    <w:rsid w:val="00C830CE"/>
    <w:rsid w:val="00C9372E"/>
    <w:rsid w:val="00C947E8"/>
    <w:rsid w:val="00CA763F"/>
    <w:rsid w:val="00CB0F86"/>
    <w:rsid w:val="00CB3602"/>
    <w:rsid w:val="00CC195E"/>
    <w:rsid w:val="00CC688E"/>
    <w:rsid w:val="00CC7122"/>
    <w:rsid w:val="00CD243B"/>
    <w:rsid w:val="00CD403A"/>
    <w:rsid w:val="00CE6CF0"/>
    <w:rsid w:val="00CF5B1A"/>
    <w:rsid w:val="00D14CD0"/>
    <w:rsid w:val="00D15935"/>
    <w:rsid w:val="00D173EA"/>
    <w:rsid w:val="00D2647A"/>
    <w:rsid w:val="00D309C0"/>
    <w:rsid w:val="00D37353"/>
    <w:rsid w:val="00D50466"/>
    <w:rsid w:val="00D7009A"/>
    <w:rsid w:val="00D711E2"/>
    <w:rsid w:val="00D722F1"/>
    <w:rsid w:val="00D740FC"/>
    <w:rsid w:val="00D8004F"/>
    <w:rsid w:val="00D939E6"/>
    <w:rsid w:val="00DA7464"/>
    <w:rsid w:val="00DA7EBB"/>
    <w:rsid w:val="00DB01EC"/>
    <w:rsid w:val="00DB70AE"/>
    <w:rsid w:val="00DC27F3"/>
    <w:rsid w:val="00E005FC"/>
    <w:rsid w:val="00E0228F"/>
    <w:rsid w:val="00E06254"/>
    <w:rsid w:val="00E06C99"/>
    <w:rsid w:val="00E10404"/>
    <w:rsid w:val="00E13357"/>
    <w:rsid w:val="00E17061"/>
    <w:rsid w:val="00E256EC"/>
    <w:rsid w:val="00E271FB"/>
    <w:rsid w:val="00E30B7C"/>
    <w:rsid w:val="00E44C19"/>
    <w:rsid w:val="00E501AB"/>
    <w:rsid w:val="00E51E9A"/>
    <w:rsid w:val="00E732ED"/>
    <w:rsid w:val="00E7460E"/>
    <w:rsid w:val="00E76CE1"/>
    <w:rsid w:val="00E8219F"/>
    <w:rsid w:val="00E84724"/>
    <w:rsid w:val="00E8511E"/>
    <w:rsid w:val="00EB6D94"/>
    <w:rsid w:val="00EC4183"/>
    <w:rsid w:val="00EC7386"/>
    <w:rsid w:val="00EE7001"/>
    <w:rsid w:val="00EF25CD"/>
    <w:rsid w:val="00F01721"/>
    <w:rsid w:val="00F0482C"/>
    <w:rsid w:val="00F150CE"/>
    <w:rsid w:val="00F23A36"/>
    <w:rsid w:val="00F2495E"/>
    <w:rsid w:val="00F40F2A"/>
    <w:rsid w:val="00F541DD"/>
    <w:rsid w:val="00F67DF6"/>
    <w:rsid w:val="00F702B3"/>
    <w:rsid w:val="00F76BCB"/>
    <w:rsid w:val="00F90682"/>
    <w:rsid w:val="00F939AA"/>
    <w:rsid w:val="00F97905"/>
    <w:rsid w:val="00FC6E2C"/>
    <w:rsid w:val="00FD533B"/>
    <w:rsid w:val="00FE05E6"/>
    <w:rsid w:val="00FE5731"/>
    <w:rsid w:val="00FE6D01"/>
    <w:rsid w:val="00FE7D58"/>
    <w:rsid w:val="00FF07AF"/>
    <w:rsid w:val="00FF3E64"/>
    <w:rsid w:val="03818EFB"/>
    <w:rsid w:val="06A1D783"/>
    <w:rsid w:val="107092E0"/>
    <w:rsid w:val="1D075A14"/>
    <w:rsid w:val="20EDF158"/>
    <w:rsid w:val="73208F4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D961C"/>
  <w15:chartTrackingRefBased/>
  <w15:docId w15:val="{DBD8D3CB-FB7F-4527-A934-17E82BF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D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8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0A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F78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89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F789C"/>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410103"/>
    <w:rPr>
      <w:sz w:val="16"/>
      <w:szCs w:val="16"/>
    </w:rPr>
  </w:style>
  <w:style w:type="paragraph" w:styleId="CommentText">
    <w:name w:val="annotation text"/>
    <w:basedOn w:val="Normal"/>
    <w:link w:val="CommentTextChar"/>
    <w:uiPriority w:val="99"/>
    <w:semiHidden/>
    <w:unhideWhenUsed/>
    <w:rsid w:val="00410103"/>
    <w:pPr>
      <w:spacing w:line="240" w:lineRule="auto"/>
    </w:pPr>
    <w:rPr>
      <w:sz w:val="20"/>
      <w:szCs w:val="20"/>
    </w:rPr>
  </w:style>
  <w:style w:type="character" w:customStyle="1" w:styleId="CommentTextChar">
    <w:name w:val="Comment Text Char"/>
    <w:basedOn w:val="DefaultParagraphFont"/>
    <w:link w:val="CommentText"/>
    <w:uiPriority w:val="99"/>
    <w:semiHidden/>
    <w:rsid w:val="00410103"/>
    <w:rPr>
      <w:sz w:val="20"/>
      <w:szCs w:val="20"/>
    </w:rPr>
  </w:style>
  <w:style w:type="paragraph" w:styleId="CommentSubject">
    <w:name w:val="annotation subject"/>
    <w:basedOn w:val="CommentText"/>
    <w:next w:val="CommentText"/>
    <w:link w:val="CommentSubjectChar"/>
    <w:uiPriority w:val="99"/>
    <w:semiHidden/>
    <w:unhideWhenUsed/>
    <w:rsid w:val="00410103"/>
    <w:rPr>
      <w:b/>
      <w:bCs/>
    </w:rPr>
  </w:style>
  <w:style w:type="character" w:customStyle="1" w:styleId="CommentSubjectChar">
    <w:name w:val="Comment Subject Char"/>
    <w:basedOn w:val="CommentTextChar"/>
    <w:link w:val="CommentSubject"/>
    <w:uiPriority w:val="99"/>
    <w:semiHidden/>
    <w:rsid w:val="00410103"/>
    <w:rPr>
      <w:b/>
      <w:bCs/>
      <w:sz w:val="20"/>
      <w:szCs w:val="20"/>
    </w:rPr>
  </w:style>
  <w:style w:type="paragraph" w:styleId="BalloonText">
    <w:name w:val="Balloon Text"/>
    <w:basedOn w:val="Normal"/>
    <w:link w:val="BalloonTextChar"/>
    <w:uiPriority w:val="99"/>
    <w:semiHidden/>
    <w:unhideWhenUsed/>
    <w:rsid w:val="00410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03"/>
    <w:rPr>
      <w:rFonts w:ascii="Segoe UI" w:hAnsi="Segoe UI" w:cs="Segoe UI"/>
      <w:sz w:val="18"/>
      <w:szCs w:val="18"/>
    </w:rPr>
  </w:style>
  <w:style w:type="character" w:customStyle="1" w:styleId="Heading3Char">
    <w:name w:val="Heading 3 Char"/>
    <w:basedOn w:val="DefaultParagraphFont"/>
    <w:link w:val="Heading3"/>
    <w:uiPriority w:val="9"/>
    <w:semiHidden/>
    <w:rsid w:val="00B20A7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20A7F"/>
    <w:pPr>
      <w:ind w:left="720"/>
      <w:contextualSpacing/>
    </w:pPr>
  </w:style>
  <w:style w:type="paragraph" w:styleId="Header">
    <w:name w:val="header"/>
    <w:basedOn w:val="Normal"/>
    <w:link w:val="HeaderChar"/>
    <w:uiPriority w:val="99"/>
    <w:unhideWhenUsed/>
    <w:rsid w:val="005E3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B5"/>
  </w:style>
  <w:style w:type="paragraph" w:styleId="Footer">
    <w:name w:val="footer"/>
    <w:basedOn w:val="Normal"/>
    <w:link w:val="FooterChar"/>
    <w:uiPriority w:val="99"/>
    <w:unhideWhenUsed/>
    <w:rsid w:val="005E3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B5"/>
  </w:style>
  <w:style w:type="character" w:customStyle="1" w:styleId="Heading1Char">
    <w:name w:val="Heading 1 Char"/>
    <w:basedOn w:val="DefaultParagraphFont"/>
    <w:link w:val="Heading1"/>
    <w:uiPriority w:val="9"/>
    <w:rsid w:val="00985D2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85D28"/>
    <w:pPr>
      <w:outlineLvl w:val="9"/>
    </w:pPr>
    <w:rPr>
      <w:lang w:val="en-US"/>
    </w:rPr>
  </w:style>
  <w:style w:type="paragraph" w:styleId="TOC1">
    <w:name w:val="toc 1"/>
    <w:basedOn w:val="Normal"/>
    <w:next w:val="Normal"/>
    <w:autoRedefine/>
    <w:uiPriority w:val="39"/>
    <w:unhideWhenUsed/>
    <w:rsid w:val="00985D28"/>
    <w:pPr>
      <w:spacing w:after="100"/>
    </w:pPr>
  </w:style>
  <w:style w:type="paragraph" w:styleId="TOC3">
    <w:name w:val="toc 3"/>
    <w:basedOn w:val="Normal"/>
    <w:next w:val="Normal"/>
    <w:autoRedefine/>
    <w:uiPriority w:val="39"/>
    <w:unhideWhenUsed/>
    <w:rsid w:val="00985D28"/>
    <w:pPr>
      <w:spacing w:after="100"/>
      <w:ind w:left="440"/>
    </w:pPr>
  </w:style>
  <w:style w:type="paragraph" w:styleId="TOC2">
    <w:name w:val="toc 2"/>
    <w:basedOn w:val="Normal"/>
    <w:next w:val="Normal"/>
    <w:autoRedefine/>
    <w:uiPriority w:val="39"/>
    <w:unhideWhenUsed/>
    <w:rsid w:val="00985D28"/>
    <w:pPr>
      <w:spacing w:after="100"/>
      <w:ind w:left="220"/>
    </w:pPr>
  </w:style>
  <w:style w:type="character" w:styleId="Hyperlink">
    <w:name w:val="Hyperlink"/>
    <w:basedOn w:val="DefaultParagraphFont"/>
    <w:uiPriority w:val="99"/>
    <w:unhideWhenUsed/>
    <w:rsid w:val="00985D28"/>
    <w:rPr>
      <w:color w:val="0563C1" w:themeColor="hyperlink"/>
      <w:u w:val="single"/>
    </w:rPr>
  </w:style>
  <w:style w:type="paragraph" w:styleId="NoSpacing">
    <w:name w:val="No Spacing"/>
    <w:uiPriority w:val="1"/>
    <w:qFormat/>
    <w:rsid w:val="00C21DA8"/>
    <w:pPr>
      <w:spacing w:after="0" w:line="240" w:lineRule="auto"/>
    </w:pPr>
  </w:style>
  <w:style w:type="paragraph" w:styleId="Revision">
    <w:name w:val="Revision"/>
    <w:hidden/>
    <w:uiPriority w:val="99"/>
    <w:semiHidden/>
    <w:rsid w:val="00903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6883">
      <w:bodyDiv w:val="1"/>
      <w:marLeft w:val="0"/>
      <w:marRight w:val="0"/>
      <w:marTop w:val="0"/>
      <w:marBottom w:val="0"/>
      <w:divBdr>
        <w:top w:val="none" w:sz="0" w:space="0" w:color="auto"/>
        <w:left w:val="none" w:sz="0" w:space="0" w:color="auto"/>
        <w:bottom w:val="none" w:sz="0" w:space="0" w:color="auto"/>
        <w:right w:val="none" w:sz="0" w:space="0" w:color="auto"/>
      </w:divBdr>
    </w:div>
    <w:div w:id="124540995">
      <w:bodyDiv w:val="1"/>
      <w:marLeft w:val="0"/>
      <w:marRight w:val="0"/>
      <w:marTop w:val="0"/>
      <w:marBottom w:val="0"/>
      <w:divBdr>
        <w:top w:val="none" w:sz="0" w:space="0" w:color="auto"/>
        <w:left w:val="none" w:sz="0" w:space="0" w:color="auto"/>
        <w:bottom w:val="none" w:sz="0" w:space="0" w:color="auto"/>
        <w:right w:val="none" w:sz="0" w:space="0" w:color="auto"/>
      </w:divBdr>
    </w:div>
    <w:div w:id="163712831">
      <w:bodyDiv w:val="1"/>
      <w:marLeft w:val="0"/>
      <w:marRight w:val="0"/>
      <w:marTop w:val="0"/>
      <w:marBottom w:val="0"/>
      <w:divBdr>
        <w:top w:val="none" w:sz="0" w:space="0" w:color="auto"/>
        <w:left w:val="none" w:sz="0" w:space="0" w:color="auto"/>
        <w:bottom w:val="none" w:sz="0" w:space="0" w:color="auto"/>
        <w:right w:val="none" w:sz="0" w:space="0" w:color="auto"/>
      </w:divBdr>
    </w:div>
    <w:div w:id="542913481">
      <w:bodyDiv w:val="1"/>
      <w:marLeft w:val="0"/>
      <w:marRight w:val="0"/>
      <w:marTop w:val="0"/>
      <w:marBottom w:val="0"/>
      <w:divBdr>
        <w:top w:val="none" w:sz="0" w:space="0" w:color="auto"/>
        <w:left w:val="none" w:sz="0" w:space="0" w:color="auto"/>
        <w:bottom w:val="none" w:sz="0" w:space="0" w:color="auto"/>
        <w:right w:val="none" w:sz="0" w:space="0" w:color="auto"/>
      </w:divBdr>
    </w:div>
    <w:div w:id="600794536">
      <w:bodyDiv w:val="1"/>
      <w:marLeft w:val="0"/>
      <w:marRight w:val="0"/>
      <w:marTop w:val="0"/>
      <w:marBottom w:val="0"/>
      <w:divBdr>
        <w:top w:val="none" w:sz="0" w:space="0" w:color="auto"/>
        <w:left w:val="none" w:sz="0" w:space="0" w:color="auto"/>
        <w:bottom w:val="none" w:sz="0" w:space="0" w:color="auto"/>
        <w:right w:val="none" w:sz="0" w:space="0" w:color="auto"/>
      </w:divBdr>
    </w:div>
    <w:div w:id="656886347">
      <w:bodyDiv w:val="1"/>
      <w:marLeft w:val="0"/>
      <w:marRight w:val="0"/>
      <w:marTop w:val="0"/>
      <w:marBottom w:val="0"/>
      <w:divBdr>
        <w:top w:val="none" w:sz="0" w:space="0" w:color="auto"/>
        <w:left w:val="none" w:sz="0" w:space="0" w:color="auto"/>
        <w:bottom w:val="none" w:sz="0" w:space="0" w:color="auto"/>
        <w:right w:val="none" w:sz="0" w:space="0" w:color="auto"/>
      </w:divBdr>
    </w:div>
    <w:div w:id="671756012">
      <w:bodyDiv w:val="1"/>
      <w:marLeft w:val="0"/>
      <w:marRight w:val="0"/>
      <w:marTop w:val="0"/>
      <w:marBottom w:val="0"/>
      <w:divBdr>
        <w:top w:val="none" w:sz="0" w:space="0" w:color="auto"/>
        <w:left w:val="none" w:sz="0" w:space="0" w:color="auto"/>
        <w:bottom w:val="none" w:sz="0" w:space="0" w:color="auto"/>
        <w:right w:val="none" w:sz="0" w:space="0" w:color="auto"/>
      </w:divBdr>
      <w:divsChild>
        <w:div w:id="713968386">
          <w:marLeft w:val="0"/>
          <w:marRight w:val="0"/>
          <w:marTop w:val="0"/>
          <w:marBottom w:val="0"/>
          <w:divBdr>
            <w:top w:val="none" w:sz="0" w:space="0" w:color="auto"/>
            <w:left w:val="none" w:sz="0" w:space="0" w:color="auto"/>
            <w:bottom w:val="none" w:sz="0" w:space="0" w:color="auto"/>
            <w:right w:val="none" w:sz="0" w:space="0" w:color="auto"/>
          </w:divBdr>
          <w:divsChild>
            <w:div w:id="21283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1193">
      <w:bodyDiv w:val="1"/>
      <w:marLeft w:val="0"/>
      <w:marRight w:val="0"/>
      <w:marTop w:val="0"/>
      <w:marBottom w:val="0"/>
      <w:divBdr>
        <w:top w:val="none" w:sz="0" w:space="0" w:color="auto"/>
        <w:left w:val="none" w:sz="0" w:space="0" w:color="auto"/>
        <w:bottom w:val="none" w:sz="0" w:space="0" w:color="auto"/>
        <w:right w:val="none" w:sz="0" w:space="0" w:color="auto"/>
      </w:divBdr>
      <w:divsChild>
        <w:div w:id="1229195268">
          <w:marLeft w:val="360"/>
          <w:marRight w:val="0"/>
          <w:marTop w:val="120"/>
          <w:marBottom w:val="0"/>
          <w:divBdr>
            <w:top w:val="none" w:sz="0" w:space="0" w:color="auto"/>
            <w:left w:val="none" w:sz="0" w:space="0" w:color="auto"/>
            <w:bottom w:val="none" w:sz="0" w:space="0" w:color="auto"/>
            <w:right w:val="none" w:sz="0" w:space="0" w:color="auto"/>
          </w:divBdr>
        </w:div>
        <w:div w:id="349070446">
          <w:marLeft w:val="360"/>
          <w:marRight w:val="0"/>
          <w:marTop w:val="120"/>
          <w:marBottom w:val="0"/>
          <w:divBdr>
            <w:top w:val="none" w:sz="0" w:space="0" w:color="auto"/>
            <w:left w:val="none" w:sz="0" w:space="0" w:color="auto"/>
            <w:bottom w:val="none" w:sz="0" w:space="0" w:color="auto"/>
            <w:right w:val="none" w:sz="0" w:space="0" w:color="auto"/>
          </w:divBdr>
        </w:div>
        <w:div w:id="2128158952">
          <w:marLeft w:val="360"/>
          <w:marRight w:val="0"/>
          <w:marTop w:val="120"/>
          <w:marBottom w:val="0"/>
          <w:divBdr>
            <w:top w:val="none" w:sz="0" w:space="0" w:color="auto"/>
            <w:left w:val="none" w:sz="0" w:space="0" w:color="auto"/>
            <w:bottom w:val="none" w:sz="0" w:space="0" w:color="auto"/>
            <w:right w:val="none" w:sz="0" w:space="0" w:color="auto"/>
          </w:divBdr>
        </w:div>
        <w:div w:id="398600854">
          <w:marLeft w:val="360"/>
          <w:marRight w:val="0"/>
          <w:marTop w:val="120"/>
          <w:marBottom w:val="0"/>
          <w:divBdr>
            <w:top w:val="none" w:sz="0" w:space="0" w:color="auto"/>
            <w:left w:val="none" w:sz="0" w:space="0" w:color="auto"/>
            <w:bottom w:val="none" w:sz="0" w:space="0" w:color="auto"/>
            <w:right w:val="none" w:sz="0" w:space="0" w:color="auto"/>
          </w:divBdr>
        </w:div>
        <w:div w:id="1360087055">
          <w:marLeft w:val="360"/>
          <w:marRight w:val="0"/>
          <w:marTop w:val="120"/>
          <w:marBottom w:val="0"/>
          <w:divBdr>
            <w:top w:val="none" w:sz="0" w:space="0" w:color="auto"/>
            <w:left w:val="none" w:sz="0" w:space="0" w:color="auto"/>
            <w:bottom w:val="none" w:sz="0" w:space="0" w:color="auto"/>
            <w:right w:val="none" w:sz="0" w:space="0" w:color="auto"/>
          </w:divBdr>
        </w:div>
        <w:div w:id="248733131">
          <w:marLeft w:val="360"/>
          <w:marRight w:val="0"/>
          <w:marTop w:val="120"/>
          <w:marBottom w:val="0"/>
          <w:divBdr>
            <w:top w:val="none" w:sz="0" w:space="0" w:color="auto"/>
            <w:left w:val="none" w:sz="0" w:space="0" w:color="auto"/>
            <w:bottom w:val="none" w:sz="0" w:space="0" w:color="auto"/>
            <w:right w:val="none" w:sz="0" w:space="0" w:color="auto"/>
          </w:divBdr>
        </w:div>
        <w:div w:id="485053059">
          <w:marLeft w:val="360"/>
          <w:marRight w:val="0"/>
          <w:marTop w:val="120"/>
          <w:marBottom w:val="0"/>
          <w:divBdr>
            <w:top w:val="none" w:sz="0" w:space="0" w:color="auto"/>
            <w:left w:val="none" w:sz="0" w:space="0" w:color="auto"/>
            <w:bottom w:val="none" w:sz="0" w:space="0" w:color="auto"/>
            <w:right w:val="none" w:sz="0" w:space="0" w:color="auto"/>
          </w:divBdr>
        </w:div>
        <w:div w:id="46299442">
          <w:marLeft w:val="360"/>
          <w:marRight w:val="0"/>
          <w:marTop w:val="120"/>
          <w:marBottom w:val="0"/>
          <w:divBdr>
            <w:top w:val="none" w:sz="0" w:space="0" w:color="auto"/>
            <w:left w:val="none" w:sz="0" w:space="0" w:color="auto"/>
            <w:bottom w:val="none" w:sz="0" w:space="0" w:color="auto"/>
            <w:right w:val="none" w:sz="0" w:space="0" w:color="auto"/>
          </w:divBdr>
        </w:div>
        <w:div w:id="1418017227">
          <w:marLeft w:val="360"/>
          <w:marRight w:val="0"/>
          <w:marTop w:val="120"/>
          <w:marBottom w:val="0"/>
          <w:divBdr>
            <w:top w:val="none" w:sz="0" w:space="0" w:color="auto"/>
            <w:left w:val="none" w:sz="0" w:space="0" w:color="auto"/>
            <w:bottom w:val="none" w:sz="0" w:space="0" w:color="auto"/>
            <w:right w:val="none" w:sz="0" w:space="0" w:color="auto"/>
          </w:divBdr>
        </w:div>
        <w:div w:id="1440951930">
          <w:marLeft w:val="360"/>
          <w:marRight w:val="0"/>
          <w:marTop w:val="120"/>
          <w:marBottom w:val="0"/>
          <w:divBdr>
            <w:top w:val="none" w:sz="0" w:space="0" w:color="auto"/>
            <w:left w:val="none" w:sz="0" w:space="0" w:color="auto"/>
            <w:bottom w:val="none" w:sz="0" w:space="0" w:color="auto"/>
            <w:right w:val="none" w:sz="0" w:space="0" w:color="auto"/>
          </w:divBdr>
        </w:div>
        <w:div w:id="1091121455">
          <w:marLeft w:val="360"/>
          <w:marRight w:val="0"/>
          <w:marTop w:val="120"/>
          <w:marBottom w:val="0"/>
          <w:divBdr>
            <w:top w:val="none" w:sz="0" w:space="0" w:color="auto"/>
            <w:left w:val="none" w:sz="0" w:space="0" w:color="auto"/>
            <w:bottom w:val="none" w:sz="0" w:space="0" w:color="auto"/>
            <w:right w:val="none" w:sz="0" w:space="0" w:color="auto"/>
          </w:divBdr>
        </w:div>
        <w:div w:id="352848714">
          <w:marLeft w:val="360"/>
          <w:marRight w:val="0"/>
          <w:marTop w:val="120"/>
          <w:marBottom w:val="0"/>
          <w:divBdr>
            <w:top w:val="none" w:sz="0" w:space="0" w:color="auto"/>
            <w:left w:val="none" w:sz="0" w:space="0" w:color="auto"/>
            <w:bottom w:val="none" w:sz="0" w:space="0" w:color="auto"/>
            <w:right w:val="none" w:sz="0" w:space="0" w:color="auto"/>
          </w:divBdr>
        </w:div>
      </w:divsChild>
    </w:div>
    <w:div w:id="707997103">
      <w:bodyDiv w:val="1"/>
      <w:marLeft w:val="0"/>
      <w:marRight w:val="0"/>
      <w:marTop w:val="0"/>
      <w:marBottom w:val="0"/>
      <w:divBdr>
        <w:top w:val="none" w:sz="0" w:space="0" w:color="auto"/>
        <w:left w:val="none" w:sz="0" w:space="0" w:color="auto"/>
        <w:bottom w:val="none" w:sz="0" w:space="0" w:color="auto"/>
        <w:right w:val="none" w:sz="0" w:space="0" w:color="auto"/>
      </w:divBdr>
    </w:div>
    <w:div w:id="717513543">
      <w:bodyDiv w:val="1"/>
      <w:marLeft w:val="0"/>
      <w:marRight w:val="0"/>
      <w:marTop w:val="0"/>
      <w:marBottom w:val="0"/>
      <w:divBdr>
        <w:top w:val="none" w:sz="0" w:space="0" w:color="auto"/>
        <w:left w:val="none" w:sz="0" w:space="0" w:color="auto"/>
        <w:bottom w:val="none" w:sz="0" w:space="0" w:color="auto"/>
        <w:right w:val="none" w:sz="0" w:space="0" w:color="auto"/>
      </w:divBdr>
    </w:div>
    <w:div w:id="823471080">
      <w:bodyDiv w:val="1"/>
      <w:marLeft w:val="0"/>
      <w:marRight w:val="0"/>
      <w:marTop w:val="0"/>
      <w:marBottom w:val="0"/>
      <w:divBdr>
        <w:top w:val="none" w:sz="0" w:space="0" w:color="auto"/>
        <w:left w:val="none" w:sz="0" w:space="0" w:color="auto"/>
        <w:bottom w:val="none" w:sz="0" w:space="0" w:color="auto"/>
        <w:right w:val="none" w:sz="0" w:space="0" w:color="auto"/>
      </w:divBdr>
      <w:divsChild>
        <w:div w:id="1005280529">
          <w:marLeft w:val="360"/>
          <w:marRight w:val="0"/>
          <w:marTop w:val="120"/>
          <w:marBottom w:val="0"/>
          <w:divBdr>
            <w:top w:val="none" w:sz="0" w:space="0" w:color="auto"/>
            <w:left w:val="none" w:sz="0" w:space="0" w:color="auto"/>
            <w:bottom w:val="none" w:sz="0" w:space="0" w:color="auto"/>
            <w:right w:val="none" w:sz="0" w:space="0" w:color="auto"/>
          </w:divBdr>
        </w:div>
        <w:div w:id="1611933150">
          <w:marLeft w:val="360"/>
          <w:marRight w:val="0"/>
          <w:marTop w:val="120"/>
          <w:marBottom w:val="0"/>
          <w:divBdr>
            <w:top w:val="none" w:sz="0" w:space="0" w:color="auto"/>
            <w:left w:val="none" w:sz="0" w:space="0" w:color="auto"/>
            <w:bottom w:val="none" w:sz="0" w:space="0" w:color="auto"/>
            <w:right w:val="none" w:sz="0" w:space="0" w:color="auto"/>
          </w:divBdr>
        </w:div>
        <w:div w:id="1398286173">
          <w:marLeft w:val="360"/>
          <w:marRight w:val="0"/>
          <w:marTop w:val="120"/>
          <w:marBottom w:val="0"/>
          <w:divBdr>
            <w:top w:val="none" w:sz="0" w:space="0" w:color="auto"/>
            <w:left w:val="none" w:sz="0" w:space="0" w:color="auto"/>
            <w:bottom w:val="none" w:sz="0" w:space="0" w:color="auto"/>
            <w:right w:val="none" w:sz="0" w:space="0" w:color="auto"/>
          </w:divBdr>
        </w:div>
        <w:div w:id="133377174">
          <w:marLeft w:val="360"/>
          <w:marRight w:val="0"/>
          <w:marTop w:val="120"/>
          <w:marBottom w:val="0"/>
          <w:divBdr>
            <w:top w:val="none" w:sz="0" w:space="0" w:color="auto"/>
            <w:left w:val="none" w:sz="0" w:space="0" w:color="auto"/>
            <w:bottom w:val="none" w:sz="0" w:space="0" w:color="auto"/>
            <w:right w:val="none" w:sz="0" w:space="0" w:color="auto"/>
          </w:divBdr>
        </w:div>
        <w:div w:id="1092432587">
          <w:marLeft w:val="360"/>
          <w:marRight w:val="0"/>
          <w:marTop w:val="120"/>
          <w:marBottom w:val="0"/>
          <w:divBdr>
            <w:top w:val="none" w:sz="0" w:space="0" w:color="auto"/>
            <w:left w:val="none" w:sz="0" w:space="0" w:color="auto"/>
            <w:bottom w:val="none" w:sz="0" w:space="0" w:color="auto"/>
            <w:right w:val="none" w:sz="0" w:space="0" w:color="auto"/>
          </w:divBdr>
        </w:div>
        <w:div w:id="173343684">
          <w:marLeft w:val="360"/>
          <w:marRight w:val="0"/>
          <w:marTop w:val="120"/>
          <w:marBottom w:val="0"/>
          <w:divBdr>
            <w:top w:val="none" w:sz="0" w:space="0" w:color="auto"/>
            <w:left w:val="none" w:sz="0" w:space="0" w:color="auto"/>
            <w:bottom w:val="none" w:sz="0" w:space="0" w:color="auto"/>
            <w:right w:val="none" w:sz="0" w:space="0" w:color="auto"/>
          </w:divBdr>
        </w:div>
        <w:div w:id="1834367988">
          <w:marLeft w:val="360"/>
          <w:marRight w:val="0"/>
          <w:marTop w:val="120"/>
          <w:marBottom w:val="0"/>
          <w:divBdr>
            <w:top w:val="none" w:sz="0" w:space="0" w:color="auto"/>
            <w:left w:val="none" w:sz="0" w:space="0" w:color="auto"/>
            <w:bottom w:val="none" w:sz="0" w:space="0" w:color="auto"/>
            <w:right w:val="none" w:sz="0" w:space="0" w:color="auto"/>
          </w:divBdr>
        </w:div>
        <w:div w:id="46878737">
          <w:marLeft w:val="360"/>
          <w:marRight w:val="0"/>
          <w:marTop w:val="120"/>
          <w:marBottom w:val="0"/>
          <w:divBdr>
            <w:top w:val="none" w:sz="0" w:space="0" w:color="auto"/>
            <w:left w:val="none" w:sz="0" w:space="0" w:color="auto"/>
            <w:bottom w:val="none" w:sz="0" w:space="0" w:color="auto"/>
            <w:right w:val="none" w:sz="0" w:space="0" w:color="auto"/>
          </w:divBdr>
        </w:div>
        <w:div w:id="1968200323">
          <w:marLeft w:val="360"/>
          <w:marRight w:val="0"/>
          <w:marTop w:val="120"/>
          <w:marBottom w:val="0"/>
          <w:divBdr>
            <w:top w:val="none" w:sz="0" w:space="0" w:color="auto"/>
            <w:left w:val="none" w:sz="0" w:space="0" w:color="auto"/>
            <w:bottom w:val="none" w:sz="0" w:space="0" w:color="auto"/>
            <w:right w:val="none" w:sz="0" w:space="0" w:color="auto"/>
          </w:divBdr>
        </w:div>
        <w:div w:id="1513253393">
          <w:marLeft w:val="360"/>
          <w:marRight w:val="0"/>
          <w:marTop w:val="120"/>
          <w:marBottom w:val="0"/>
          <w:divBdr>
            <w:top w:val="none" w:sz="0" w:space="0" w:color="auto"/>
            <w:left w:val="none" w:sz="0" w:space="0" w:color="auto"/>
            <w:bottom w:val="none" w:sz="0" w:space="0" w:color="auto"/>
            <w:right w:val="none" w:sz="0" w:space="0" w:color="auto"/>
          </w:divBdr>
        </w:div>
        <w:div w:id="1239288205">
          <w:marLeft w:val="360"/>
          <w:marRight w:val="0"/>
          <w:marTop w:val="120"/>
          <w:marBottom w:val="0"/>
          <w:divBdr>
            <w:top w:val="none" w:sz="0" w:space="0" w:color="auto"/>
            <w:left w:val="none" w:sz="0" w:space="0" w:color="auto"/>
            <w:bottom w:val="none" w:sz="0" w:space="0" w:color="auto"/>
            <w:right w:val="none" w:sz="0" w:space="0" w:color="auto"/>
          </w:divBdr>
        </w:div>
        <w:div w:id="1790511646">
          <w:marLeft w:val="360"/>
          <w:marRight w:val="0"/>
          <w:marTop w:val="120"/>
          <w:marBottom w:val="0"/>
          <w:divBdr>
            <w:top w:val="none" w:sz="0" w:space="0" w:color="auto"/>
            <w:left w:val="none" w:sz="0" w:space="0" w:color="auto"/>
            <w:bottom w:val="none" w:sz="0" w:space="0" w:color="auto"/>
            <w:right w:val="none" w:sz="0" w:space="0" w:color="auto"/>
          </w:divBdr>
        </w:div>
      </w:divsChild>
    </w:div>
    <w:div w:id="859469653">
      <w:bodyDiv w:val="1"/>
      <w:marLeft w:val="0"/>
      <w:marRight w:val="0"/>
      <w:marTop w:val="0"/>
      <w:marBottom w:val="0"/>
      <w:divBdr>
        <w:top w:val="none" w:sz="0" w:space="0" w:color="auto"/>
        <w:left w:val="none" w:sz="0" w:space="0" w:color="auto"/>
        <w:bottom w:val="none" w:sz="0" w:space="0" w:color="auto"/>
        <w:right w:val="none" w:sz="0" w:space="0" w:color="auto"/>
      </w:divBdr>
    </w:div>
    <w:div w:id="964120013">
      <w:bodyDiv w:val="1"/>
      <w:marLeft w:val="0"/>
      <w:marRight w:val="0"/>
      <w:marTop w:val="0"/>
      <w:marBottom w:val="0"/>
      <w:divBdr>
        <w:top w:val="none" w:sz="0" w:space="0" w:color="auto"/>
        <w:left w:val="none" w:sz="0" w:space="0" w:color="auto"/>
        <w:bottom w:val="none" w:sz="0" w:space="0" w:color="auto"/>
        <w:right w:val="none" w:sz="0" w:space="0" w:color="auto"/>
      </w:divBdr>
    </w:div>
    <w:div w:id="1126004398">
      <w:bodyDiv w:val="1"/>
      <w:marLeft w:val="0"/>
      <w:marRight w:val="0"/>
      <w:marTop w:val="0"/>
      <w:marBottom w:val="0"/>
      <w:divBdr>
        <w:top w:val="none" w:sz="0" w:space="0" w:color="auto"/>
        <w:left w:val="none" w:sz="0" w:space="0" w:color="auto"/>
        <w:bottom w:val="none" w:sz="0" w:space="0" w:color="auto"/>
        <w:right w:val="none" w:sz="0" w:space="0" w:color="auto"/>
      </w:divBdr>
    </w:div>
    <w:div w:id="1162699601">
      <w:bodyDiv w:val="1"/>
      <w:marLeft w:val="0"/>
      <w:marRight w:val="0"/>
      <w:marTop w:val="0"/>
      <w:marBottom w:val="0"/>
      <w:divBdr>
        <w:top w:val="none" w:sz="0" w:space="0" w:color="auto"/>
        <w:left w:val="none" w:sz="0" w:space="0" w:color="auto"/>
        <w:bottom w:val="none" w:sz="0" w:space="0" w:color="auto"/>
        <w:right w:val="none" w:sz="0" w:space="0" w:color="auto"/>
      </w:divBdr>
    </w:div>
    <w:div w:id="1424572111">
      <w:bodyDiv w:val="1"/>
      <w:marLeft w:val="0"/>
      <w:marRight w:val="0"/>
      <w:marTop w:val="0"/>
      <w:marBottom w:val="0"/>
      <w:divBdr>
        <w:top w:val="none" w:sz="0" w:space="0" w:color="auto"/>
        <w:left w:val="none" w:sz="0" w:space="0" w:color="auto"/>
        <w:bottom w:val="none" w:sz="0" w:space="0" w:color="auto"/>
        <w:right w:val="none" w:sz="0" w:space="0" w:color="auto"/>
      </w:divBdr>
    </w:div>
    <w:div w:id="1546871959">
      <w:bodyDiv w:val="1"/>
      <w:marLeft w:val="0"/>
      <w:marRight w:val="0"/>
      <w:marTop w:val="0"/>
      <w:marBottom w:val="0"/>
      <w:divBdr>
        <w:top w:val="none" w:sz="0" w:space="0" w:color="auto"/>
        <w:left w:val="none" w:sz="0" w:space="0" w:color="auto"/>
        <w:bottom w:val="none" w:sz="0" w:space="0" w:color="auto"/>
        <w:right w:val="none" w:sz="0" w:space="0" w:color="auto"/>
      </w:divBdr>
    </w:div>
    <w:div w:id="1658916724">
      <w:bodyDiv w:val="1"/>
      <w:marLeft w:val="0"/>
      <w:marRight w:val="0"/>
      <w:marTop w:val="0"/>
      <w:marBottom w:val="0"/>
      <w:divBdr>
        <w:top w:val="none" w:sz="0" w:space="0" w:color="auto"/>
        <w:left w:val="none" w:sz="0" w:space="0" w:color="auto"/>
        <w:bottom w:val="none" w:sz="0" w:space="0" w:color="auto"/>
        <w:right w:val="none" w:sz="0" w:space="0" w:color="auto"/>
      </w:divBdr>
    </w:div>
    <w:div w:id="1702781509">
      <w:bodyDiv w:val="1"/>
      <w:marLeft w:val="0"/>
      <w:marRight w:val="0"/>
      <w:marTop w:val="0"/>
      <w:marBottom w:val="0"/>
      <w:divBdr>
        <w:top w:val="none" w:sz="0" w:space="0" w:color="auto"/>
        <w:left w:val="none" w:sz="0" w:space="0" w:color="auto"/>
        <w:bottom w:val="none" w:sz="0" w:space="0" w:color="auto"/>
        <w:right w:val="none" w:sz="0" w:space="0" w:color="auto"/>
      </w:divBdr>
    </w:div>
    <w:div w:id="1758673095">
      <w:bodyDiv w:val="1"/>
      <w:marLeft w:val="0"/>
      <w:marRight w:val="0"/>
      <w:marTop w:val="0"/>
      <w:marBottom w:val="0"/>
      <w:divBdr>
        <w:top w:val="none" w:sz="0" w:space="0" w:color="auto"/>
        <w:left w:val="none" w:sz="0" w:space="0" w:color="auto"/>
        <w:bottom w:val="none" w:sz="0" w:space="0" w:color="auto"/>
        <w:right w:val="none" w:sz="0" w:space="0" w:color="auto"/>
      </w:divBdr>
    </w:div>
    <w:div w:id="1786801571">
      <w:bodyDiv w:val="1"/>
      <w:marLeft w:val="0"/>
      <w:marRight w:val="0"/>
      <w:marTop w:val="0"/>
      <w:marBottom w:val="0"/>
      <w:divBdr>
        <w:top w:val="none" w:sz="0" w:space="0" w:color="auto"/>
        <w:left w:val="none" w:sz="0" w:space="0" w:color="auto"/>
        <w:bottom w:val="none" w:sz="0" w:space="0" w:color="auto"/>
        <w:right w:val="none" w:sz="0" w:space="0" w:color="auto"/>
      </w:divBdr>
    </w:div>
    <w:div w:id="1931542608">
      <w:bodyDiv w:val="1"/>
      <w:marLeft w:val="0"/>
      <w:marRight w:val="0"/>
      <w:marTop w:val="0"/>
      <w:marBottom w:val="0"/>
      <w:divBdr>
        <w:top w:val="none" w:sz="0" w:space="0" w:color="auto"/>
        <w:left w:val="none" w:sz="0" w:space="0" w:color="auto"/>
        <w:bottom w:val="none" w:sz="0" w:space="0" w:color="auto"/>
        <w:right w:val="none" w:sz="0" w:space="0" w:color="auto"/>
      </w:divBdr>
    </w:div>
    <w:div w:id="2030713462">
      <w:bodyDiv w:val="1"/>
      <w:marLeft w:val="0"/>
      <w:marRight w:val="0"/>
      <w:marTop w:val="0"/>
      <w:marBottom w:val="0"/>
      <w:divBdr>
        <w:top w:val="none" w:sz="0" w:space="0" w:color="auto"/>
        <w:left w:val="none" w:sz="0" w:space="0" w:color="auto"/>
        <w:bottom w:val="none" w:sz="0" w:space="0" w:color="auto"/>
        <w:right w:val="none" w:sz="0" w:space="0" w:color="auto"/>
      </w:divBdr>
    </w:div>
    <w:div w:id="2057002281">
      <w:bodyDiv w:val="1"/>
      <w:marLeft w:val="0"/>
      <w:marRight w:val="0"/>
      <w:marTop w:val="0"/>
      <w:marBottom w:val="0"/>
      <w:divBdr>
        <w:top w:val="none" w:sz="0" w:space="0" w:color="auto"/>
        <w:left w:val="none" w:sz="0" w:space="0" w:color="auto"/>
        <w:bottom w:val="none" w:sz="0" w:space="0" w:color="auto"/>
        <w:right w:val="none" w:sz="0" w:space="0" w:color="auto"/>
      </w:divBdr>
    </w:div>
    <w:div w:id="2112310933">
      <w:bodyDiv w:val="1"/>
      <w:marLeft w:val="0"/>
      <w:marRight w:val="0"/>
      <w:marTop w:val="0"/>
      <w:marBottom w:val="0"/>
      <w:divBdr>
        <w:top w:val="none" w:sz="0" w:space="0" w:color="auto"/>
        <w:left w:val="none" w:sz="0" w:space="0" w:color="auto"/>
        <w:bottom w:val="none" w:sz="0" w:space="0" w:color="auto"/>
        <w:right w:val="none" w:sz="0" w:space="0" w:color="auto"/>
      </w:divBdr>
      <w:divsChild>
        <w:div w:id="181869633">
          <w:marLeft w:val="360"/>
          <w:marRight w:val="0"/>
          <w:marTop w:val="200"/>
          <w:marBottom w:val="0"/>
          <w:divBdr>
            <w:top w:val="none" w:sz="0" w:space="0" w:color="auto"/>
            <w:left w:val="none" w:sz="0" w:space="0" w:color="auto"/>
            <w:bottom w:val="none" w:sz="0" w:space="0" w:color="auto"/>
            <w:right w:val="none" w:sz="0" w:space="0" w:color="auto"/>
          </w:divBdr>
        </w:div>
        <w:div w:id="61878003">
          <w:marLeft w:val="360"/>
          <w:marRight w:val="0"/>
          <w:marTop w:val="200"/>
          <w:marBottom w:val="0"/>
          <w:divBdr>
            <w:top w:val="none" w:sz="0" w:space="0" w:color="auto"/>
            <w:left w:val="none" w:sz="0" w:space="0" w:color="auto"/>
            <w:bottom w:val="none" w:sz="0" w:space="0" w:color="auto"/>
            <w:right w:val="none" w:sz="0" w:space="0" w:color="auto"/>
          </w:divBdr>
        </w:div>
        <w:div w:id="1175418399">
          <w:marLeft w:val="360"/>
          <w:marRight w:val="0"/>
          <w:marTop w:val="200"/>
          <w:marBottom w:val="0"/>
          <w:divBdr>
            <w:top w:val="none" w:sz="0" w:space="0" w:color="auto"/>
            <w:left w:val="none" w:sz="0" w:space="0" w:color="auto"/>
            <w:bottom w:val="none" w:sz="0" w:space="0" w:color="auto"/>
            <w:right w:val="none" w:sz="0" w:space="0" w:color="auto"/>
          </w:divBdr>
        </w:div>
        <w:div w:id="1067457990">
          <w:marLeft w:val="360"/>
          <w:marRight w:val="0"/>
          <w:marTop w:val="200"/>
          <w:marBottom w:val="0"/>
          <w:divBdr>
            <w:top w:val="none" w:sz="0" w:space="0" w:color="auto"/>
            <w:left w:val="none" w:sz="0" w:space="0" w:color="auto"/>
            <w:bottom w:val="none" w:sz="0" w:space="0" w:color="auto"/>
            <w:right w:val="none" w:sz="0" w:space="0" w:color="auto"/>
          </w:divBdr>
        </w:div>
        <w:div w:id="1995141928">
          <w:marLeft w:val="360"/>
          <w:marRight w:val="0"/>
          <w:marTop w:val="200"/>
          <w:marBottom w:val="0"/>
          <w:divBdr>
            <w:top w:val="none" w:sz="0" w:space="0" w:color="auto"/>
            <w:left w:val="none" w:sz="0" w:space="0" w:color="auto"/>
            <w:bottom w:val="none" w:sz="0" w:space="0" w:color="auto"/>
            <w:right w:val="none" w:sz="0" w:space="0" w:color="auto"/>
          </w:divBdr>
        </w:div>
        <w:div w:id="158543825">
          <w:marLeft w:val="360"/>
          <w:marRight w:val="0"/>
          <w:marTop w:val="200"/>
          <w:marBottom w:val="0"/>
          <w:divBdr>
            <w:top w:val="none" w:sz="0" w:space="0" w:color="auto"/>
            <w:left w:val="none" w:sz="0" w:space="0" w:color="auto"/>
            <w:bottom w:val="none" w:sz="0" w:space="0" w:color="auto"/>
            <w:right w:val="none" w:sz="0" w:space="0" w:color="auto"/>
          </w:divBdr>
        </w:div>
      </w:divsChild>
    </w:div>
    <w:div w:id="21252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9bc6ca5-6fac-4114-9ba2-1c45879eba74">
      <UserInfo>
        <DisplayName>Johan Elvnert</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33F4D3EF1FD04B87095920324E6D8C" ma:contentTypeVersion="4" ma:contentTypeDescription="Create a new document." ma:contentTypeScope="" ma:versionID="02c5aa0b64c8acc30c509c8ca17f5b0d">
  <xsd:schema xmlns:xsd="http://www.w3.org/2001/XMLSchema" xmlns:xs="http://www.w3.org/2001/XMLSchema" xmlns:p="http://schemas.microsoft.com/office/2006/metadata/properties" xmlns:ns2="0af51226-8f47-402c-8c2c-b05c289708e5" xmlns:ns3="19bc6ca5-6fac-4114-9ba2-1c45879eba74" targetNamespace="http://schemas.microsoft.com/office/2006/metadata/properties" ma:root="true" ma:fieldsID="0507431b6edf16b479df85af93ac9ced" ns2:_="" ns3:_="">
    <xsd:import namespace="0af51226-8f47-402c-8c2c-b05c289708e5"/>
    <xsd:import namespace="19bc6ca5-6fac-4114-9ba2-1c45879eba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51226-8f47-402c-8c2c-b05c28970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bc6ca5-6fac-4114-9ba2-1c45879eba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809C-4F65-4B7E-827B-504DF905F692}">
  <ds:schemaRefs>
    <ds:schemaRef ds:uri="http://schemas.microsoft.com/sharepoint/v3/contenttype/forms"/>
  </ds:schemaRefs>
</ds:datastoreItem>
</file>

<file path=customXml/itemProps2.xml><?xml version="1.0" encoding="utf-8"?>
<ds:datastoreItem xmlns:ds="http://schemas.openxmlformats.org/officeDocument/2006/customXml" ds:itemID="{0ADEC2EB-A1AA-4F4D-9F2F-EA8B8A854C08}">
  <ds:schemaRefs>
    <ds:schemaRef ds:uri="http://schemas.microsoft.com/office/2006/metadata/properties"/>
    <ds:schemaRef ds:uri="http://schemas.microsoft.com/office/infopath/2007/PartnerControls"/>
    <ds:schemaRef ds:uri="19bc6ca5-6fac-4114-9ba2-1c45879eba74"/>
  </ds:schemaRefs>
</ds:datastoreItem>
</file>

<file path=customXml/itemProps3.xml><?xml version="1.0" encoding="utf-8"?>
<ds:datastoreItem xmlns:ds="http://schemas.openxmlformats.org/officeDocument/2006/customXml" ds:itemID="{4ADF2F6A-8BC7-412B-A5FA-0A2E7167D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51226-8f47-402c-8c2c-b05c289708e5"/>
    <ds:schemaRef ds:uri="19bc6ca5-6fac-4114-9ba2-1c45879eb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34F69-A2FD-4074-B9A2-888858A2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7609</Words>
  <Characters>43375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Wilhelmsson Lars</dc:creator>
  <cp:keywords/>
  <dc:description/>
  <cp:lastModifiedBy>Utilisateur</cp:lastModifiedBy>
  <cp:revision>4</cp:revision>
  <cp:lastPrinted>2019-04-19T07:43:00Z</cp:lastPrinted>
  <dcterms:created xsi:type="dcterms:W3CDTF">2019-04-19T11:45:00Z</dcterms:created>
  <dcterms:modified xsi:type="dcterms:W3CDTF">2019-04-19T12:38:00Z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0x010100EB33F4D3EF1FD04B87095920324E6D8C</vt:lpwstr>
  </property>
  <property fmtid="{D5CDD505-2E9C-101B-9397-08002B2CF9AE}" pid="3" name="_NewReviewCycle">
    <vt:lpwstr/>
  </property>
</Properties>
</file>